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6C" w:rsidRDefault="0057706C" w:rsidP="0057706C">
      <w:pPr>
        <w:spacing w:line="360" w:lineRule="auto"/>
        <w:ind w:firstLine="709"/>
        <w:jc w:val="center"/>
      </w:pPr>
    </w:p>
    <w:p w:rsidR="0057706C" w:rsidRDefault="0057706C" w:rsidP="0057706C">
      <w:pPr>
        <w:spacing w:line="360" w:lineRule="auto"/>
        <w:ind w:firstLine="709"/>
        <w:jc w:val="center"/>
      </w:pPr>
    </w:p>
    <w:p w:rsidR="0057706C" w:rsidRPr="00AA3DAC" w:rsidRDefault="0057706C" w:rsidP="0057706C">
      <w:pPr>
        <w:spacing w:line="360" w:lineRule="auto"/>
        <w:ind w:firstLine="709"/>
        <w:jc w:val="center"/>
        <w:rPr>
          <w:sz w:val="28"/>
          <w:szCs w:val="28"/>
        </w:rPr>
      </w:pPr>
    </w:p>
    <w:p w:rsidR="0057706C" w:rsidRPr="00AA3DAC" w:rsidRDefault="0057706C" w:rsidP="0057706C">
      <w:pPr>
        <w:spacing w:line="360" w:lineRule="auto"/>
        <w:rPr>
          <w:sz w:val="28"/>
          <w:szCs w:val="28"/>
        </w:rPr>
      </w:pPr>
    </w:p>
    <w:p w:rsidR="0057706C" w:rsidRPr="00AA3DAC" w:rsidRDefault="0057706C" w:rsidP="00DE796D">
      <w:pPr>
        <w:tabs>
          <w:tab w:val="left" w:pos="2985"/>
        </w:tabs>
        <w:spacing w:line="360" w:lineRule="auto"/>
        <w:jc w:val="center"/>
        <w:rPr>
          <w:i/>
          <w:sz w:val="32"/>
          <w:szCs w:val="32"/>
        </w:rPr>
      </w:pPr>
    </w:p>
    <w:p w:rsidR="0057706C" w:rsidRPr="00DE796D" w:rsidRDefault="0057706C" w:rsidP="00DE796D">
      <w:pPr>
        <w:tabs>
          <w:tab w:val="left" w:pos="2985"/>
        </w:tabs>
        <w:spacing w:line="360" w:lineRule="auto"/>
        <w:ind w:firstLine="709"/>
        <w:jc w:val="center"/>
        <w:rPr>
          <w:b/>
          <w:sz w:val="32"/>
          <w:szCs w:val="32"/>
        </w:rPr>
      </w:pPr>
      <w:r w:rsidRPr="00DE796D">
        <w:rPr>
          <w:b/>
          <w:sz w:val="32"/>
          <w:szCs w:val="32"/>
        </w:rPr>
        <w:t>ПУБЛИЧНЫЙ ДОКЛАД</w:t>
      </w:r>
    </w:p>
    <w:p w:rsidR="0057706C" w:rsidRPr="00DE796D" w:rsidRDefault="0057706C" w:rsidP="00DE796D">
      <w:pPr>
        <w:tabs>
          <w:tab w:val="left" w:pos="2985"/>
        </w:tabs>
        <w:spacing w:line="360" w:lineRule="auto"/>
        <w:ind w:firstLine="709"/>
        <w:jc w:val="center"/>
        <w:rPr>
          <w:b/>
          <w:sz w:val="32"/>
          <w:szCs w:val="32"/>
        </w:rPr>
      </w:pPr>
      <w:r w:rsidRPr="00DE796D">
        <w:rPr>
          <w:b/>
          <w:sz w:val="32"/>
          <w:szCs w:val="32"/>
        </w:rPr>
        <w:t>заведующей</w:t>
      </w:r>
    </w:p>
    <w:p w:rsidR="0057706C" w:rsidRPr="00DE796D" w:rsidRDefault="0057706C" w:rsidP="00DE796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E796D">
        <w:rPr>
          <w:b/>
          <w:sz w:val="32"/>
          <w:szCs w:val="32"/>
        </w:rPr>
        <w:t>МБДОУ</w:t>
      </w:r>
    </w:p>
    <w:p w:rsidR="0057706C" w:rsidRPr="00DE796D" w:rsidRDefault="0057706C" w:rsidP="00DE796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E796D">
        <w:rPr>
          <w:b/>
          <w:sz w:val="32"/>
          <w:szCs w:val="32"/>
        </w:rPr>
        <w:t>«Детский сад общеразвивающего  вида № 16»</w:t>
      </w:r>
    </w:p>
    <w:p w:rsidR="0057706C" w:rsidRPr="00DE796D" w:rsidRDefault="0057706C" w:rsidP="00DE796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E796D">
        <w:rPr>
          <w:b/>
          <w:sz w:val="32"/>
          <w:szCs w:val="32"/>
        </w:rPr>
        <w:t>2012-2013 учебный год</w:t>
      </w:r>
    </w:p>
    <w:p w:rsidR="0057706C" w:rsidRPr="00AA3DAC" w:rsidRDefault="0057706C" w:rsidP="0057706C">
      <w:pPr>
        <w:spacing w:line="360" w:lineRule="auto"/>
        <w:rPr>
          <w:sz w:val="28"/>
          <w:szCs w:val="28"/>
        </w:rPr>
      </w:pPr>
    </w:p>
    <w:p w:rsidR="0057706C" w:rsidRPr="00DE796D" w:rsidRDefault="0057706C" w:rsidP="0057706C">
      <w:pPr>
        <w:spacing w:line="360" w:lineRule="auto"/>
        <w:rPr>
          <w:sz w:val="28"/>
          <w:szCs w:val="28"/>
        </w:rPr>
      </w:pPr>
    </w:p>
    <w:p w:rsidR="0057706C" w:rsidRPr="00DE796D" w:rsidRDefault="0057706C" w:rsidP="0057706C">
      <w:pPr>
        <w:spacing w:line="360" w:lineRule="auto"/>
        <w:rPr>
          <w:sz w:val="28"/>
          <w:szCs w:val="28"/>
        </w:rPr>
      </w:pPr>
    </w:p>
    <w:p w:rsidR="0057706C" w:rsidRPr="00DE796D" w:rsidRDefault="0057706C" w:rsidP="0057706C">
      <w:pPr>
        <w:spacing w:line="360" w:lineRule="auto"/>
        <w:rPr>
          <w:sz w:val="28"/>
          <w:szCs w:val="28"/>
        </w:rPr>
      </w:pPr>
    </w:p>
    <w:p w:rsidR="0057706C" w:rsidRPr="00AA3DAC" w:rsidRDefault="0057706C" w:rsidP="0057706C">
      <w:pPr>
        <w:spacing w:line="360" w:lineRule="auto"/>
        <w:rPr>
          <w:sz w:val="28"/>
          <w:szCs w:val="28"/>
        </w:rPr>
      </w:pPr>
    </w:p>
    <w:p w:rsidR="0057706C" w:rsidRPr="00AA3DAC" w:rsidRDefault="0057706C" w:rsidP="0057706C">
      <w:pPr>
        <w:spacing w:line="360" w:lineRule="auto"/>
        <w:rPr>
          <w:sz w:val="28"/>
          <w:szCs w:val="28"/>
        </w:rPr>
      </w:pPr>
    </w:p>
    <w:p w:rsidR="0057706C" w:rsidRPr="00AA3DAC" w:rsidRDefault="0057706C" w:rsidP="0057706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7844155</wp:posOffset>
            </wp:positionH>
            <wp:positionV relativeFrom="paragraph">
              <wp:posOffset>4544060</wp:posOffset>
            </wp:positionV>
            <wp:extent cx="2463165" cy="158051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06C" w:rsidRPr="00AA3DAC" w:rsidRDefault="0057706C" w:rsidP="0057706C">
      <w:pPr>
        <w:spacing w:line="360" w:lineRule="auto"/>
      </w:pPr>
    </w:p>
    <w:p w:rsidR="0057706C" w:rsidRDefault="0057706C" w:rsidP="0057706C">
      <w:pPr>
        <w:spacing w:line="360" w:lineRule="auto"/>
      </w:pPr>
    </w:p>
    <w:p w:rsidR="0057706C" w:rsidRDefault="0057706C" w:rsidP="0057706C">
      <w:pPr>
        <w:spacing w:line="360" w:lineRule="auto"/>
      </w:pPr>
    </w:p>
    <w:p w:rsidR="0057706C" w:rsidRDefault="0057706C" w:rsidP="0057706C">
      <w:pPr>
        <w:spacing w:line="360" w:lineRule="auto"/>
      </w:pPr>
    </w:p>
    <w:p w:rsidR="0057706C" w:rsidRDefault="0057706C" w:rsidP="0057706C">
      <w:pPr>
        <w:spacing w:line="360" w:lineRule="auto"/>
      </w:pPr>
    </w:p>
    <w:p w:rsidR="0057706C" w:rsidRDefault="0057706C" w:rsidP="0057706C">
      <w:pPr>
        <w:spacing w:line="360" w:lineRule="auto"/>
      </w:pPr>
    </w:p>
    <w:p w:rsidR="0057706C" w:rsidRDefault="0057706C" w:rsidP="0057706C">
      <w:pPr>
        <w:spacing w:line="360" w:lineRule="auto"/>
      </w:pPr>
    </w:p>
    <w:p w:rsidR="0057706C" w:rsidRDefault="0057706C" w:rsidP="0057706C">
      <w:pPr>
        <w:spacing w:line="360" w:lineRule="auto"/>
      </w:pPr>
    </w:p>
    <w:p w:rsidR="0057706C" w:rsidRPr="00AA3DAC" w:rsidRDefault="0057706C" w:rsidP="0057706C">
      <w:pPr>
        <w:spacing w:line="360" w:lineRule="auto"/>
      </w:pPr>
    </w:p>
    <w:p w:rsidR="0057706C" w:rsidRPr="00AA3DAC" w:rsidRDefault="0057706C" w:rsidP="0057706C">
      <w:pPr>
        <w:spacing w:line="360" w:lineRule="auto"/>
      </w:pPr>
    </w:p>
    <w:p w:rsidR="00DE796D" w:rsidRDefault="00DE796D" w:rsidP="0057706C">
      <w:pPr>
        <w:spacing w:line="360" w:lineRule="auto"/>
        <w:ind w:firstLine="709"/>
        <w:jc w:val="center"/>
      </w:pPr>
    </w:p>
    <w:p w:rsidR="00DE796D" w:rsidRDefault="00DE796D" w:rsidP="0057706C">
      <w:pPr>
        <w:spacing w:line="360" w:lineRule="auto"/>
        <w:ind w:firstLine="709"/>
        <w:jc w:val="center"/>
      </w:pPr>
    </w:p>
    <w:p w:rsidR="00DE796D" w:rsidRDefault="00DE796D" w:rsidP="0057706C">
      <w:pPr>
        <w:spacing w:line="360" w:lineRule="auto"/>
        <w:ind w:firstLine="709"/>
        <w:jc w:val="center"/>
      </w:pPr>
    </w:p>
    <w:p w:rsidR="00DE796D" w:rsidRDefault="00DE796D" w:rsidP="00DE796D">
      <w:pPr>
        <w:spacing w:line="360" w:lineRule="auto"/>
        <w:ind w:firstLine="709"/>
      </w:pPr>
    </w:p>
    <w:p w:rsidR="0057706C" w:rsidRDefault="0057706C" w:rsidP="00DE796D">
      <w:pPr>
        <w:spacing w:line="360" w:lineRule="auto"/>
        <w:ind w:firstLine="709"/>
        <w:jc w:val="center"/>
      </w:pPr>
      <w:r w:rsidRPr="00AA3DAC">
        <w:t>Майкоп -2013г.</w:t>
      </w:r>
    </w:p>
    <w:p w:rsidR="0057706C" w:rsidRDefault="0057706C" w:rsidP="0057706C">
      <w:pPr>
        <w:spacing w:line="360" w:lineRule="auto"/>
        <w:ind w:firstLine="709"/>
        <w:jc w:val="center"/>
      </w:pPr>
    </w:p>
    <w:p w:rsidR="0057706C" w:rsidRPr="00AA3DAC" w:rsidRDefault="0057706C" w:rsidP="0057706C">
      <w:pPr>
        <w:spacing w:line="360" w:lineRule="auto"/>
        <w:ind w:firstLine="709"/>
        <w:jc w:val="center"/>
      </w:pPr>
    </w:p>
    <w:p w:rsidR="0057706C" w:rsidRPr="007A2AF7" w:rsidRDefault="0057706C" w:rsidP="0057706C">
      <w:pPr>
        <w:spacing w:line="360" w:lineRule="auto"/>
        <w:ind w:firstLine="709"/>
        <w:rPr>
          <w:b/>
        </w:rPr>
      </w:pPr>
      <w:r w:rsidRPr="007A2AF7">
        <w:rPr>
          <w:b/>
        </w:rPr>
        <w:t>Содержание:</w:t>
      </w:r>
    </w:p>
    <w:p w:rsidR="0057706C" w:rsidRDefault="0057706C" w:rsidP="0057706C">
      <w:pPr>
        <w:spacing w:line="360" w:lineRule="auto"/>
        <w:ind w:firstLine="709"/>
        <w:rPr>
          <w:b/>
          <w:i/>
        </w:rPr>
      </w:pPr>
    </w:p>
    <w:p w:rsidR="0057706C" w:rsidRPr="007A2AF7" w:rsidRDefault="0057706C" w:rsidP="007A2AF7">
      <w:pPr>
        <w:pStyle w:val="4"/>
        <w:rPr>
          <w:i w:val="0"/>
          <w:color w:val="auto"/>
        </w:rPr>
      </w:pPr>
    </w:p>
    <w:p w:rsidR="0057706C" w:rsidRPr="007A2AF7" w:rsidRDefault="007A2AF7" w:rsidP="007A2AF7">
      <w:pPr>
        <w:pStyle w:val="4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</w:t>
      </w:r>
      <w:r w:rsidR="0057706C" w:rsidRPr="007A2AF7">
        <w:rPr>
          <w:rFonts w:ascii="Times New Roman" w:hAnsi="Times New Roman" w:cs="Times New Roman"/>
          <w:i w:val="0"/>
          <w:color w:val="auto"/>
        </w:rPr>
        <w:t>Ведение…………………………………………………………………….</w:t>
      </w:r>
    </w:p>
    <w:p w:rsidR="0057706C" w:rsidRPr="007A2AF7" w:rsidRDefault="0057706C" w:rsidP="007A2AF7">
      <w:pPr>
        <w:pStyle w:val="4"/>
        <w:numPr>
          <w:ilvl w:val="0"/>
          <w:numId w:val="5"/>
        </w:numPr>
        <w:rPr>
          <w:rFonts w:ascii="Times New Roman" w:hAnsi="Times New Roman" w:cs="Times New Roman"/>
          <w:i w:val="0"/>
          <w:color w:val="auto"/>
        </w:rPr>
      </w:pPr>
      <w:r w:rsidRPr="007A2AF7">
        <w:rPr>
          <w:rFonts w:ascii="Times New Roman" w:hAnsi="Times New Roman" w:cs="Times New Roman"/>
          <w:i w:val="0"/>
          <w:color w:val="auto"/>
        </w:rPr>
        <w:t>Общие характеристики МБДОУ №16……………………………………</w:t>
      </w:r>
    </w:p>
    <w:p w:rsidR="0057706C" w:rsidRPr="007A2AF7" w:rsidRDefault="0057706C" w:rsidP="007A2AF7">
      <w:pPr>
        <w:pStyle w:val="4"/>
        <w:numPr>
          <w:ilvl w:val="0"/>
          <w:numId w:val="5"/>
        </w:numPr>
        <w:rPr>
          <w:rFonts w:ascii="Times New Roman" w:hAnsi="Times New Roman" w:cs="Times New Roman"/>
          <w:i w:val="0"/>
          <w:color w:val="auto"/>
        </w:rPr>
      </w:pPr>
      <w:r w:rsidRPr="007A2AF7">
        <w:rPr>
          <w:rFonts w:ascii="Times New Roman" w:hAnsi="Times New Roman" w:cs="Times New Roman"/>
          <w:i w:val="0"/>
          <w:color w:val="auto"/>
        </w:rPr>
        <w:t>Особенности образовательного процесса……………………………….</w:t>
      </w:r>
    </w:p>
    <w:p w:rsidR="0057706C" w:rsidRPr="007A2AF7" w:rsidRDefault="0057706C" w:rsidP="007A2AF7">
      <w:pPr>
        <w:pStyle w:val="4"/>
        <w:numPr>
          <w:ilvl w:val="0"/>
          <w:numId w:val="5"/>
        </w:numPr>
        <w:rPr>
          <w:rFonts w:ascii="Times New Roman" w:hAnsi="Times New Roman" w:cs="Times New Roman"/>
          <w:i w:val="0"/>
          <w:color w:val="auto"/>
        </w:rPr>
      </w:pPr>
      <w:r w:rsidRPr="007A2AF7">
        <w:rPr>
          <w:rFonts w:ascii="Times New Roman" w:hAnsi="Times New Roman" w:cs="Times New Roman"/>
          <w:i w:val="0"/>
          <w:color w:val="auto"/>
        </w:rPr>
        <w:t>Условия осуществления образовательного процесса…………………..</w:t>
      </w:r>
      <w:r w:rsidRPr="007A2AF7">
        <w:rPr>
          <w:rFonts w:ascii="Times New Roman" w:hAnsi="Times New Roman" w:cs="Times New Roman"/>
          <w:i w:val="0"/>
          <w:color w:val="auto"/>
        </w:rPr>
        <w:tab/>
      </w:r>
    </w:p>
    <w:p w:rsidR="0057706C" w:rsidRPr="007A2AF7" w:rsidRDefault="0057706C" w:rsidP="007A2AF7">
      <w:pPr>
        <w:pStyle w:val="4"/>
        <w:numPr>
          <w:ilvl w:val="0"/>
          <w:numId w:val="5"/>
        </w:numPr>
        <w:rPr>
          <w:rFonts w:ascii="Times New Roman" w:hAnsi="Times New Roman" w:cs="Times New Roman"/>
          <w:i w:val="0"/>
          <w:color w:val="auto"/>
        </w:rPr>
      </w:pPr>
      <w:r w:rsidRPr="007A2AF7">
        <w:rPr>
          <w:rFonts w:ascii="Times New Roman" w:hAnsi="Times New Roman" w:cs="Times New Roman"/>
          <w:i w:val="0"/>
          <w:color w:val="auto"/>
        </w:rPr>
        <w:t>Результаты деятельности МБДОУ № 16…………………………………</w:t>
      </w:r>
    </w:p>
    <w:p w:rsidR="0057706C" w:rsidRPr="007A2AF7" w:rsidRDefault="0057706C" w:rsidP="007A2AF7">
      <w:pPr>
        <w:pStyle w:val="4"/>
        <w:numPr>
          <w:ilvl w:val="0"/>
          <w:numId w:val="5"/>
        </w:numPr>
        <w:rPr>
          <w:rFonts w:ascii="Times New Roman" w:hAnsi="Times New Roman" w:cs="Times New Roman"/>
          <w:i w:val="0"/>
          <w:color w:val="auto"/>
        </w:rPr>
      </w:pPr>
      <w:r w:rsidRPr="007A2AF7">
        <w:rPr>
          <w:rFonts w:ascii="Times New Roman" w:hAnsi="Times New Roman" w:cs="Times New Roman"/>
          <w:i w:val="0"/>
          <w:color w:val="auto"/>
        </w:rPr>
        <w:t>Кадровый потенциал………………………………………………………</w:t>
      </w:r>
      <w:r w:rsidRPr="007A2AF7">
        <w:rPr>
          <w:rFonts w:ascii="Times New Roman" w:hAnsi="Times New Roman" w:cs="Times New Roman"/>
          <w:i w:val="0"/>
          <w:color w:val="auto"/>
        </w:rPr>
        <w:tab/>
      </w:r>
    </w:p>
    <w:p w:rsidR="0057706C" w:rsidRPr="007A2AF7" w:rsidRDefault="0057706C" w:rsidP="007A2AF7">
      <w:pPr>
        <w:pStyle w:val="4"/>
        <w:numPr>
          <w:ilvl w:val="0"/>
          <w:numId w:val="5"/>
        </w:numPr>
        <w:rPr>
          <w:rFonts w:ascii="Times New Roman" w:hAnsi="Times New Roman" w:cs="Times New Roman"/>
          <w:i w:val="0"/>
          <w:color w:val="auto"/>
        </w:rPr>
      </w:pPr>
      <w:r w:rsidRPr="007A2AF7">
        <w:rPr>
          <w:rFonts w:ascii="Times New Roman" w:hAnsi="Times New Roman" w:cs="Times New Roman"/>
          <w:i w:val="0"/>
          <w:color w:val="auto"/>
        </w:rPr>
        <w:t>Финансовые ресурсы МБДОУ №16 и их использование……………….</w:t>
      </w:r>
    </w:p>
    <w:p w:rsidR="0057706C" w:rsidRPr="007A2AF7" w:rsidRDefault="0057706C" w:rsidP="007A2AF7">
      <w:pPr>
        <w:pStyle w:val="4"/>
        <w:numPr>
          <w:ilvl w:val="0"/>
          <w:numId w:val="5"/>
        </w:numPr>
        <w:rPr>
          <w:rFonts w:ascii="Times New Roman" w:hAnsi="Times New Roman" w:cs="Times New Roman"/>
          <w:i w:val="0"/>
          <w:color w:val="auto"/>
        </w:rPr>
      </w:pPr>
      <w:r w:rsidRPr="007A2AF7">
        <w:rPr>
          <w:rFonts w:ascii="Times New Roman" w:hAnsi="Times New Roman" w:cs="Times New Roman"/>
          <w:i w:val="0"/>
          <w:color w:val="auto"/>
        </w:rPr>
        <w:t>Решения, принятые по итогам общественного обсуждения……………..</w:t>
      </w:r>
    </w:p>
    <w:p w:rsidR="0057706C" w:rsidRPr="007A2AF7" w:rsidRDefault="0057706C" w:rsidP="007A2AF7">
      <w:pPr>
        <w:pStyle w:val="4"/>
        <w:numPr>
          <w:ilvl w:val="0"/>
          <w:numId w:val="5"/>
        </w:numPr>
        <w:rPr>
          <w:rFonts w:ascii="Times New Roman" w:hAnsi="Times New Roman" w:cs="Times New Roman"/>
          <w:i w:val="0"/>
          <w:color w:val="auto"/>
        </w:rPr>
      </w:pPr>
      <w:r w:rsidRPr="007A2AF7">
        <w:rPr>
          <w:rFonts w:ascii="Times New Roman" w:hAnsi="Times New Roman" w:cs="Times New Roman"/>
          <w:i w:val="0"/>
          <w:color w:val="auto"/>
        </w:rPr>
        <w:t>Заключение. Перспективы и планы развития…………………………..</w:t>
      </w:r>
    </w:p>
    <w:p w:rsidR="0057706C" w:rsidRPr="007A2AF7" w:rsidRDefault="0057706C" w:rsidP="007A2AF7">
      <w:pPr>
        <w:pStyle w:val="4"/>
        <w:rPr>
          <w:rFonts w:ascii="Times New Roman" w:hAnsi="Times New Roman" w:cs="Times New Roman"/>
          <w:i w:val="0"/>
          <w:color w:val="auto"/>
        </w:rPr>
      </w:pPr>
    </w:p>
    <w:p w:rsidR="0057706C" w:rsidRPr="007A2AF7" w:rsidRDefault="0057706C" w:rsidP="007A2AF7">
      <w:pPr>
        <w:pStyle w:val="4"/>
        <w:rPr>
          <w:i w:val="0"/>
          <w:color w:val="auto"/>
        </w:rPr>
      </w:pPr>
    </w:p>
    <w:p w:rsidR="0057706C" w:rsidRPr="007A2AF7" w:rsidRDefault="0057706C" w:rsidP="007A2AF7">
      <w:pPr>
        <w:pStyle w:val="4"/>
        <w:rPr>
          <w:i w:val="0"/>
          <w:color w:val="auto"/>
          <w:sz w:val="28"/>
          <w:szCs w:val="28"/>
        </w:rPr>
      </w:pPr>
    </w:p>
    <w:p w:rsidR="0057706C" w:rsidRPr="007A2AF7" w:rsidRDefault="0057706C" w:rsidP="007A2AF7">
      <w:pPr>
        <w:pStyle w:val="4"/>
        <w:rPr>
          <w:i w:val="0"/>
          <w:color w:val="auto"/>
          <w:sz w:val="28"/>
          <w:szCs w:val="28"/>
        </w:rPr>
      </w:pPr>
    </w:p>
    <w:p w:rsidR="0057706C" w:rsidRPr="007A2AF7" w:rsidRDefault="0057706C" w:rsidP="007A2AF7">
      <w:pPr>
        <w:pStyle w:val="4"/>
        <w:rPr>
          <w:i w:val="0"/>
          <w:color w:val="auto"/>
          <w:sz w:val="28"/>
          <w:szCs w:val="28"/>
        </w:rPr>
      </w:pPr>
    </w:p>
    <w:p w:rsidR="00C41CD6" w:rsidRPr="007A2AF7" w:rsidRDefault="00C41CD6" w:rsidP="007A2AF7">
      <w:pPr>
        <w:pStyle w:val="4"/>
        <w:rPr>
          <w:i w:val="0"/>
          <w:color w:val="auto"/>
        </w:rPr>
      </w:pPr>
    </w:p>
    <w:p w:rsidR="0057706C" w:rsidRPr="007A2AF7" w:rsidRDefault="0057706C" w:rsidP="007A2AF7">
      <w:pPr>
        <w:pStyle w:val="4"/>
        <w:rPr>
          <w:i w:val="0"/>
          <w:color w:val="auto"/>
        </w:rPr>
      </w:pPr>
    </w:p>
    <w:p w:rsidR="0057706C" w:rsidRPr="007A2AF7" w:rsidRDefault="0057706C" w:rsidP="007A2AF7">
      <w:pPr>
        <w:pStyle w:val="4"/>
        <w:rPr>
          <w:i w:val="0"/>
          <w:color w:val="auto"/>
        </w:rPr>
      </w:pPr>
    </w:p>
    <w:p w:rsidR="0057706C" w:rsidRPr="007A2AF7" w:rsidRDefault="0057706C" w:rsidP="007A2AF7">
      <w:pPr>
        <w:pStyle w:val="4"/>
        <w:rPr>
          <w:i w:val="0"/>
          <w:color w:val="auto"/>
        </w:rPr>
      </w:pPr>
    </w:p>
    <w:p w:rsidR="0057706C" w:rsidRPr="007A2AF7" w:rsidRDefault="0057706C" w:rsidP="007A2AF7">
      <w:pPr>
        <w:pStyle w:val="4"/>
        <w:rPr>
          <w:i w:val="0"/>
          <w:color w:val="auto"/>
        </w:rPr>
      </w:pPr>
    </w:p>
    <w:p w:rsidR="0057706C" w:rsidRPr="007A2AF7" w:rsidRDefault="0057706C" w:rsidP="007A2AF7">
      <w:pPr>
        <w:pStyle w:val="4"/>
        <w:rPr>
          <w:i w:val="0"/>
          <w:color w:val="auto"/>
        </w:rPr>
      </w:pPr>
    </w:p>
    <w:p w:rsidR="0057706C" w:rsidRPr="007A2AF7" w:rsidRDefault="0057706C" w:rsidP="007A2AF7">
      <w:pPr>
        <w:pStyle w:val="4"/>
        <w:rPr>
          <w:i w:val="0"/>
          <w:color w:val="auto"/>
        </w:rPr>
      </w:pPr>
    </w:p>
    <w:p w:rsidR="0057706C" w:rsidRPr="007A2AF7" w:rsidRDefault="0057706C" w:rsidP="007A2AF7">
      <w:pPr>
        <w:pStyle w:val="4"/>
        <w:rPr>
          <w:i w:val="0"/>
          <w:color w:val="auto"/>
        </w:rPr>
      </w:pPr>
    </w:p>
    <w:p w:rsidR="0057706C" w:rsidRDefault="0057706C"/>
    <w:p w:rsidR="00EC3A95" w:rsidRDefault="00EC3A95"/>
    <w:p w:rsidR="0057706C" w:rsidRDefault="0057706C"/>
    <w:p w:rsidR="0057706C" w:rsidRDefault="0057706C"/>
    <w:p w:rsidR="0057706C" w:rsidRDefault="0057706C"/>
    <w:p w:rsidR="0057706C" w:rsidRDefault="0057706C"/>
    <w:p w:rsidR="0057706C" w:rsidRDefault="0057706C"/>
    <w:p w:rsidR="0057706C" w:rsidRDefault="0057706C"/>
    <w:p w:rsidR="0057706C" w:rsidRPr="0057706C" w:rsidRDefault="0057706C" w:rsidP="007A2AF7">
      <w:pPr>
        <w:spacing w:before="100" w:beforeAutospacing="1" w:after="100" w:afterAutospacing="1" w:line="276" w:lineRule="auto"/>
        <w:rPr>
          <w:b/>
        </w:rPr>
      </w:pPr>
      <w:r>
        <w:rPr>
          <w:b/>
        </w:rPr>
        <w:lastRenderedPageBreak/>
        <w:t xml:space="preserve">                ВВЕДЕНИЕ</w:t>
      </w:r>
    </w:p>
    <w:p w:rsidR="0057706C" w:rsidRDefault="0057706C" w:rsidP="007A2AF7">
      <w:pPr>
        <w:pStyle w:val="a7"/>
        <w:spacing w:line="276" w:lineRule="auto"/>
      </w:pPr>
      <w:r>
        <w:t xml:space="preserve">Публичный доклад подготовлен в соответствии с </w:t>
      </w:r>
      <w:r w:rsidRPr="0057706C">
        <w:t>Письмо</w:t>
      </w:r>
      <w:r>
        <w:t>м</w:t>
      </w:r>
      <w:r w:rsidRPr="0057706C">
        <w:t xml:space="preserve"> Минобрнауки РФ от 28.10.2010 N 13-312</w:t>
      </w:r>
      <w:r>
        <w:t xml:space="preserve"> «</w:t>
      </w:r>
      <w:r w:rsidRPr="0057706C">
        <w:rPr>
          <w:kern w:val="36"/>
        </w:rPr>
        <w:t>О подготовке Публичных докладов</w:t>
      </w:r>
      <w:r>
        <w:rPr>
          <w:kern w:val="36"/>
        </w:rPr>
        <w:t>» и раскрывает условия и особенности образовательного процесса в 2012-2013 учебном году, а также намечает перспективы и планы развития МБДОУ № 16.</w:t>
      </w:r>
    </w:p>
    <w:p w:rsidR="0057706C" w:rsidRPr="003933C6" w:rsidRDefault="0057706C" w:rsidP="007A2AF7">
      <w:pPr>
        <w:spacing w:before="100" w:beforeAutospacing="1" w:after="100" w:afterAutospacing="1" w:line="276" w:lineRule="auto"/>
      </w:pPr>
      <w:r w:rsidRPr="003933C6">
        <w:t>Основными целями Публичного доклада являются:</w:t>
      </w:r>
    </w:p>
    <w:p w:rsidR="0057706C" w:rsidRPr="003933C6" w:rsidRDefault="0057706C" w:rsidP="007A2AF7">
      <w:pPr>
        <w:pStyle w:val="a5"/>
        <w:numPr>
          <w:ilvl w:val="0"/>
          <w:numId w:val="2"/>
        </w:numPr>
        <w:spacing w:before="100" w:beforeAutospacing="1" w:after="100" w:afterAutospacing="1" w:line="276" w:lineRule="auto"/>
      </w:pPr>
      <w:r w:rsidRPr="003933C6"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57706C" w:rsidRPr="003933C6" w:rsidRDefault="0057706C" w:rsidP="007A2AF7">
      <w:pPr>
        <w:pStyle w:val="a5"/>
        <w:numPr>
          <w:ilvl w:val="0"/>
          <w:numId w:val="2"/>
        </w:numPr>
        <w:spacing w:before="100" w:beforeAutospacing="1" w:after="100" w:afterAutospacing="1" w:line="276" w:lineRule="auto"/>
      </w:pPr>
      <w:r w:rsidRPr="003933C6">
        <w:t xml:space="preserve">обеспечение прозрачности функционирования </w:t>
      </w:r>
      <w:r>
        <w:t>МБДОУ № 16</w:t>
      </w:r>
      <w:r w:rsidRPr="003933C6">
        <w:t>;</w:t>
      </w:r>
    </w:p>
    <w:p w:rsidR="0057706C" w:rsidRDefault="0057706C" w:rsidP="007A2AF7">
      <w:pPr>
        <w:pStyle w:val="a5"/>
        <w:numPr>
          <w:ilvl w:val="0"/>
          <w:numId w:val="2"/>
        </w:numPr>
        <w:spacing w:line="276" w:lineRule="auto"/>
      </w:pPr>
      <w:r w:rsidRPr="003933C6">
        <w:t xml:space="preserve">информирование потребителей образовательных услуг о приоритетных направлениях развития </w:t>
      </w:r>
      <w:r>
        <w:t>МБДОУ № 16</w:t>
      </w:r>
      <w:r w:rsidRPr="003933C6">
        <w:t>, планируемых мероприятиях и ожидаемых результатах деятельности</w:t>
      </w:r>
      <w:r>
        <w:t>.</w:t>
      </w:r>
    </w:p>
    <w:p w:rsidR="0057706C" w:rsidRDefault="0057706C" w:rsidP="007A2AF7">
      <w:pPr>
        <w:spacing w:line="276" w:lineRule="auto"/>
      </w:pPr>
    </w:p>
    <w:p w:rsidR="0057706C" w:rsidRDefault="0057706C" w:rsidP="007A2AF7">
      <w:pPr>
        <w:pStyle w:val="a7"/>
        <w:spacing w:line="276" w:lineRule="auto"/>
        <w:rPr>
          <w:color w:val="000000"/>
        </w:rPr>
      </w:pPr>
      <w:r w:rsidRPr="00EB664C">
        <w:t xml:space="preserve">МБДОУ осуществляет свою деятельность в соответствии с </w:t>
      </w:r>
      <w:r>
        <w:t xml:space="preserve">действующим </w:t>
      </w:r>
      <w:r w:rsidRPr="00EB664C">
        <w:t>законодательством Российской Федерации и Республики Адыгея; другими нормативными актами и (или) договорами.</w:t>
      </w:r>
      <w:r w:rsidRPr="0057706C">
        <w:rPr>
          <w:color w:val="000000"/>
        </w:rPr>
        <w:t xml:space="preserve"> </w:t>
      </w:r>
    </w:p>
    <w:p w:rsidR="0057706C" w:rsidRPr="00EB664C" w:rsidRDefault="0057706C" w:rsidP="007A2AF7">
      <w:pPr>
        <w:pStyle w:val="a7"/>
        <w:spacing w:line="276" w:lineRule="auto"/>
      </w:pPr>
      <w:r w:rsidRPr="00AA3DAC">
        <w:rPr>
          <w:color w:val="000000"/>
        </w:rPr>
        <w:t xml:space="preserve">Учредителем </w:t>
      </w:r>
      <w:r>
        <w:rPr>
          <w:color w:val="000000"/>
        </w:rPr>
        <w:t xml:space="preserve">и собственником имущества </w:t>
      </w:r>
      <w:r w:rsidRPr="00AA3DAC">
        <w:rPr>
          <w:color w:val="000000"/>
        </w:rPr>
        <w:t>МБДОУ является Администрация муниципального образования «Город Майкоп».</w:t>
      </w:r>
    </w:p>
    <w:p w:rsidR="0057706C" w:rsidRPr="0057706C" w:rsidRDefault="0057706C" w:rsidP="007A2AF7">
      <w:pPr>
        <w:pStyle w:val="a7"/>
        <w:spacing w:line="276" w:lineRule="auto"/>
        <w:rPr>
          <w:sz w:val="22"/>
        </w:rPr>
      </w:pPr>
    </w:p>
    <w:p w:rsidR="0057706C" w:rsidRDefault="0057706C" w:rsidP="007A2AF7">
      <w:pPr>
        <w:pStyle w:val="a7"/>
        <w:spacing w:line="276" w:lineRule="auto"/>
        <w:rPr>
          <w:szCs w:val="28"/>
        </w:rPr>
      </w:pPr>
      <w:r w:rsidRPr="0057706C">
        <w:rPr>
          <w:color w:val="000000"/>
          <w:szCs w:val="28"/>
        </w:rPr>
        <w:t>МБДОУ находится в ведении Комитета по образованию Администрации муниципального образования «Город Майкоп», который осуществляет координацию и регулирование деятельности МБДОУ в пределах своих полномочий.</w:t>
      </w:r>
    </w:p>
    <w:p w:rsidR="0057706C" w:rsidRPr="0057706C" w:rsidRDefault="0057706C" w:rsidP="007A2AF7">
      <w:pPr>
        <w:pStyle w:val="a7"/>
        <w:spacing w:line="276" w:lineRule="auto"/>
        <w:rPr>
          <w:szCs w:val="28"/>
        </w:rPr>
      </w:pPr>
    </w:p>
    <w:p w:rsidR="0057706C" w:rsidRDefault="0057706C" w:rsidP="007A2AF7">
      <w:pPr>
        <w:spacing w:line="276" w:lineRule="auto"/>
      </w:pPr>
    </w:p>
    <w:p w:rsidR="00DE796D" w:rsidRDefault="00DE796D" w:rsidP="007A2AF7">
      <w:pPr>
        <w:spacing w:line="276" w:lineRule="auto"/>
      </w:pPr>
    </w:p>
    <w:p w:rsidR="00DE796D" w:rsidRDefault="00DE796D" w:rsidP="007A2AF7">
      <w:pPr>
        <w:spacing w:line="276" w:lineRule="auto"/>
      </w:pPr>
    </w:p>
    <w:p w:rsidR="00DE796D" w:rsidRDefault="00DE796D" w:rsidP="007A2AF7">
      <w:pPr>
        <w:spacing w:line="276" w:lineRule="auto"/>
      </w:pPr>
    </w:p>
    <w:p w:rsidR="00DE796D" w:rsidRDefault="00DE796D" w:rsidP="007A2AF7">
      <w:pPr>
        <w:spacing w:line="276" w:lineRule="auto"/>
      </w:pPr>
    </w:p>
    <w:p w:rsidR="00DE796D" w:rsidRDefault="00DE796D" w:rsidP="007A2AF7">
      <w:pPr>
        <w:spacing w:line="276" w:lineRule="auto"/>
      </w:pPr>
    </w:p>
    <w:p w:rsidR="00DE796D" w:rsidRDefault="00DE796D" w:rsidP="007A2AF7">
      <w:pPr>
        <w:spacing w:line="276" w:lineRule="auto"/>
      </w:pPr>
    </w:p>
    <w:p w:rsidR="00DE796D" w:rsidRDefault="00DE796D" w:rsidP="007A2AF7">
      <w:pPr>
        <w:spacing w:line="276" w:lineRule="auto"/>
      </w:pPr>
    </w:p>
    <w:p w:rsidR="00DE796D" w:rsidRDefault="00DE796D" w:rsidP="007A2AF7">
      <w:pPr>
        <w:spacing w:line="276" w:lineRule="auto"/>
      </w:pPr>
    </w:p>
    <w:p w:rsidR="00DE796D" w:rsidRDefault="00DE796D" w:rsidP="007A2AF7">
      <w:pPr>
        <w:spacing w:line="276" w:lineRule="auto"/>
      </w:pPr>
    </w:p>
    <w:p w:rsidR="00DE796D" w:rsidRDefault="00DE796D" w:rsidP="007A2AF7">
      <w:pPr>
        <w:spacing w:line="276" w:lineRule="auto"/>
      </w:pPr>
    </w:p>
    <w:p w:rsidR="007A2AF7" w:rsidRDefault="007A2AF7" w:rsidP="007A2AF7">
      <w:pPr>
        <w:spacing w:line="276" w:lineRule="auto"/>
      </w:pPr>
    </w:p>
    <w:p w:rsidR="007A2AF7" w:rsidRDefault="007A2AF7" w:rsidP="007A2AF7">
      <w:pPr>
        <w:spacing w:line="276" w:lineRule="auto"/>
      </w:pPr>
    </w:p>
    <w:p w:rsidR="007A2AF7" w:rsidRDefault="007A2AF7" w:rsidP="007A2AF7">
      <w:pPr>
        <w:spacing w:line="276" w:lineRule="auto"/>
      </w:pPr>
    </w:p>
    <w:p w:rsidR="007A2AF7" w:rsidRDefault="007A2AF7" w:rsidP="007A2AF7">
      <w:pPr>
        <w:spacing w:line="276" w:lineRule="auto"/>
      </w:pPr>
    </w:p>
    <w:p w:rsidR="007A2AF7" w:rsidRDefault="007A2AF7" w:rsidP="007A2AF7">
      <w:pPr>
        <w:spacing w:line="276" w:lineRule="auto"/>
      </w:pPr>
    </w:p>
    <w:p w:rsidR="007A2AF7" w:rsidRDefault="007A2AF7" w:rsidP="007A2AF7">
      <w:pPr>
        <w:spacing w:line="276" w:lineRule="auto"/>
      </w:pPr>
    </w:p>
    <w:p w:rsidR="007A2AF7" w:rsidRDefault="007A2AF7" w:rsidP="007A2AF7">
      <w:pPr>
        <w:spacing w:line="276" w:lineRule="auto"/>
      </w:pPr>
    </w:p>
    <w:p w:rsidR="007A2AF7" w:rsidRDefault="007A2AF7" w:rsidP="007A2AF7">
      <w:pPr>
        <w:spacing w:line="276" w:lineRule="auto"/>
      </w:pPr>
    </w:p>
    <w:p w:rsidR="007A2AF7" w:rsidRDefault="007A2AF7" w:rsidP="007A2AF7">
      <w:pPr>
        <w:spacing w:line="276" w:lineRule="auto"/>
      </w:pPr>
    </w:p>
    <w:p w:rsidR="0057706C" w:rsidRPr="00DE796D" w:rsidRDefault="0057706C" w:rsidP="007A2AF7">
      <w:pPr>
        <w:spacing w:line="276" w:lineRule="auto"/>
        <w:ind w:firstLine="709"/>
        <w:rPr>
          <w:b/>
        </w:rPr>
      </w:pPr>
      <w:r w:rsidRPr="0057706C">
        <w:rPr>
          <w:b/>
          <w:lang w:val="en-US"/>
        </w:rPr>
        <w:lastRenderedPageBreak/>
        <w:t>I</w:t>
      </w:r>
      <w:r>
        <w:rPr>
          <w:b/>
        </w:rPr>
        <w:t>.ОБЩИЕ ХАРАКТЕРИСТИКИ МБДОУ №16</w:t>
      </w:r>
    </w:p>
    <w:p w:rsidR="0057706C" w:rsidRPr="0057706C" w:rsidRDefault="0057706C" w:rsidP="007A2AF7">
      <w:pPr>
        <w:spacing w:line="276" w:lineRule="auto"/>
        <w:jc w:val="both"/>
        <w:rPr>
          <w:b/>
          <w:bCs/>
        </w:rPr>
      </w:pPr>
      <w:r w:rsidRPr="0057706C">
        <w:rPr>
          <w:b/>
          <w:bCs/>
        </w:rPr>
        <w:t>Тип, вид, статус:</w:t>
      </w:r>
    </w:p>
    <w:p w:rsidR="0057706C" w:rsidRPr="00AA3DAC" w:rsidRDefault="0057706C" w:rsidP="007A2AF7">
      <w:pPr>
        <w:pStyle w:val="a7"/>
        <w:spacing w:line="276" w:lineRule="auto"/>
        <w:rPr>
          <w:lang w:eastAsia="ar-SA"/>
        </w:rPr>
      </w:pPr>
      <w:r w:rsidRPr="00AA3DAC">
        <w:rPr>
          <w:lang w:eastAsia="ar-SA"/>
        </w:rPr>
        <w:t>Муниципальное бюджетное дошкольное образовательное учреждение «Детский сад общеразвивающего вида №</w:t>
      </w:r>
      <w:r>
        <w:rPr>
          <w:lang w:eastAsia="ar-SA"/>
        </w:rPr>
        <w:t>16»</w:t>
      </w:r>
      <w:r w:rsidRPr="00AA3DAC">
        <w:rPr>
          <w:lang w:eastAsia="ar-SA"/>
        </w:rPr>
        <w:t xml:space="preserve"> </w:t>
      </w:r>
    </w:p>
    <w:p w:rsidR="0057706C" w:rsidRPr="00AA3DAC" w:rsidRDefault="0057706C" w:rsidP="007A2AF7">
      <w:pPr>
        <w:pStyle w:val="a7"/>
        <w:spacing w:line="276" w:lineRule="auto"/>
        <w:rPr>
          <w:lang w:eastAsia="ar-SA"/>
        </w:rPr>
      </w:pPr>
      <w:r w:rsidRPr="00AA3DAC">
        <w:rPr>
          <w:lang w:eastAsia="ar-SA"/>
        </w:rPr>
        <w:t>— муниципальным бюджетным учреждением;</w:t>
      </w:r>
    </w:p>
    <w:p w:rsidR="0057706C" w:rsidRPr="0057706C" w:rsidRDefault="0057706C" w:rsidP="007A2AF7">
      <w:pPr>
        <w:pStyle w:val="a7"/>
        <w:spacing w:line="276" w:lineRule="auto"/>
        <w:rPr>
          <w:lang w:eastAsia="ar-SA"/>
        </w:rPr>
      </w:pPr>
      <w:r w:rsidRPr="00AA3DAC">
        <w:rPr>
          <w:lang w:eastAsia="ar-SA"/>
        </w:rPr>
        <w:t xml:space="preserve">— по типу : </w:t>
      </w:r>
      <w:r w:rsidRPr="0057706C">
        <w:rPr>
          <w:lang w:eastAsia="ar-SA"/>
        </w:rPr>
        <w:t>дошкольное образовательное учреждение;</w:t>
      </w:r>
    </w:p>
    <w:p w:rsidR="00DE796D" w:rsidRPr="00DE796D" w:rsidRDefault="0057706C" w:rsidP="007A2AF7">
      <w:pPr>
        <w:pStyle w:val="a7"/>
        <w:spacing w:line="276" w:lineRule="auto"/>
        <w:rPr>
          <w:b/>
        </w:rPr>
      </w:pPr>
      <w:r w:rsidRPr="0057706C">
        <w:rPr>
          <w:lang w:eastAsia="ar-SA"/>
        </w:rPr>
        <w:t>— по виду :</w:t>
      </w:r>
      <w:r>
        <w:rPr>
          <w:lang w:eastAsia="ar-SA"/>
        </w:rPr>
        <w:t xml:space="preserve"> </w:t>
      </w:r>
      <w:r w:rsidRPr="0057706C">
        <w:rPr>
          <w:lang w:eastAsia="ar-SA"/>
        </w:rPr>
        <w:t>детский сад общеразвивающего вида.</w:t>
      </w:r>
      <w:r w:rsidRPr="0057706C">
        <w:rPr>
          <w:b/>
        </w:rPr>
        <w:t xml:space="preserve"> </w:t>
      </w:r>
    </w:p>
    <w:p w:rsidR="0057706C" w:rsidRPr="0057706C" w:rsidRDefault="0057706C" w:rsidP="007A2AF7">
      <w:pPr>
        <w:spacing w:line="276" w:lineRule="auto"/>
        <w:jc w:val="both"/>
        <w:rPr>
          <w:b/>
        </w:rPr>
      </w:pPr>
      <w:r w:rsidRPr="0057706C">
        <w:rPr>
          <w:b/>
        </w:rPr>
        <w:t>Лицензия на образовательную деятельность:</w:t>
      </w:r>
    </w:p>
    <w:p w:rsidR="0057706C" w:rsidRPr="00AA3DAC" w:rsidRDefault="0057706C" w:rsidP="007A2AF7">
      <w:pPr>
        <w:spacing w:line="276" w:lineRule="auto"/>
        <w:jc w:val="both"/>
      </w:pPr>
      <w:r>
        <w:t>Лицензия МБДОУ на этапе получения правоустанавливающих документов на землю.</w:t>
      </w:r>
    </w:p>
    <w:p w:rsidR="0057706C" w:rsidRPr="0057706C" w:rsidRDefault="0057706C" w:rsidP="007A2AF7">
      <w:pPr>
        <w:spacing w:line="276" w:lineRule="auto"/>
        <w:jc w:val="both"/>
        <w:rPr>
          <w:b/>
        </w:rPr>
      </w:pPr>
      <w:r w:rsidRPr="0057706C">
        <w:rPr>
          <w:b/>
        </w:rPr>
        <w:t>Местонахождение, удобство транспортного расположения:</w:t>
      </w:r>
    </w:p>
    <w:p w:rsidR="0057706C" w:rsidRDefault="0057706C" w:rsidP="007A2AF7">
      <w:pPr>
        <w:pStyle w:val="a7"/>
        <w:spacing w:line="276" w:lineRule="auto"/>
      </w:pPr>
      <w:r>
        <w:t xml:space="preserve">      МБДОУ № 16 </w:t>
      </w:r>
      <w:r w:rsidRPr="00EB664C">
        <w:t>расположен</w:t>
      </w:r>
      <w:r>
        <w:t>о</w:t>
      </w:r>
      <w:r w:rsidRPr="00EB664C">
        <w:t xml:space="preserve"> по адресу:</w:t>
      </w:r>
      <w:r>
        <w:t xml:space="preserve"> </w:t>
      </w:r>
    </w:p>
    <w:p w:rsidR="0057706C" w:rsidRDefault="0057706C" w:rsidP="007A2AF7">
      <w:pPr>
        <w:pStyle w:val="a7"/>
        <w:spacing w:line="276" w:lineRule="auto"/>
      </w:pPr>
      <w:r>
        <w:t>385007,</w:t>
      </w:r>
      <w:r w:rsidRPr="00EB664C">
        <w:t xml:space="preserve"> </w:t>
      </w:r>
      <w:r>
        <w:t>РА</w:t>
      </w:r>
      <w:r w:rsidRPr="00EB664C">
        <w:t xml:space="preserve">, г. Майкоп, ул. </w:t>
      </w:r>
      <w:r>
        <w:t>Кужорская</w:t>
      </w:r>
      <w:r w:rsidRPr="00EB664C">
        <w:t>,</w:t>
      </w:r>
      <w:r>
        <w:t>108</w:t>
      </w:r>
      <w:r w:rsidRPr="00EB664C">
        <w:t xml:space="preserve">. </w:t>
      </w:r>
    </w:p>
    <w:p w:rsidR="0057706C" w:rsidRPr="003A146B" w:rsidRDefault="0057706C" w:rsidP="007A2AF7">
      <w:pPr>
        <w:pStyle w:val="a7"/>
        <w:spacing w:line="276" w:lineRule="auto"/>
      </w:pPr>
      <w:r>
        <w:t xml:space="preserve">      Детский сад находится</w:t>
      </w:r>
      <w:r w:rsidRPr="00AA3DAC">
        <w:t xml:space="preserve"> </w:t>
      </w:r>
      <w:r w:rsidRPr="003A146B">
        <w:t>в восточной части города Майкопа между улицами 2-я Курганная и 2-я Ветеранов. Со стороны ул. Коммунаров расположено здание Майкопского государственного гуманитарно-технического колледжа АГУ, со стороны ул. 2-я Курганная и 2-я Ветера</w:t>
      </w:r>
      <w:r>
        <w:t>нов находятся</w:t>
      </w:r>
      <w:r w:rsidRPr="003A146B">
        <w:t xml:space="preserve"> пятиэтажные жилые </w:t>
      </w:r>
      <w:r>
        <w:t>дома, со стороны ул. Кужорской –</w:t>
      </w:r>
      <w:r w:rsidRPr="003A146B">
        <w:t xml:space="preserve"> частный сектор. </w:t>
      </w:r>
    </w:p>
    <w:p w:rsidR="0057706C" w:rsidRDefault="0057706C" w:rsidP="007A2AF7">
      <w:pPr>
        <w:pStyle w:val="a7"/>
        <w:spacing w:line="276" w:lineRule="auto"/>
      </w:pPr>
      <w:r>
        <w:t xml:space="preserve">      Также в</w:t>
      </w:r>
      <w:r w:rsidRPr="00AA3DAC">
        <w:t xml:space="preserve"> районе</w:t>
      </w:r>
      <w:r>
        <w:t xml:space="preserve"> расположения детского сада имею</w:t>
      </w:r>
      <w:r w:rsidRPr="00AA3DAC">
        <w:t xml:space="preserve">тся </w:t>
      </w:r>
      <w:r>
        <w:t>небольшие магазины</w:t>
      </w:r>
      <w:r w:rsidRPr="00AA3DAC">
        <w:t xml:space="preserve">, </w:t>
      </w:r>
      <w:r>
        <w:t>линии общественного транспорта,  маршрутные такси – № 16</w:t>
      </w:r>
      <w:r w:rsidRPr="00AA3DAC">
        <w:t>,26</w:t>
      </w:r>
      <w:r>
        <w:t xml:space="preserve"> (остановка ул. Курганная), маршрутное такси № 57 (сам детский сад). </w:t>
      </w:r>
      <w:r w:rsidRPr="00AA3DAC">
        <w:t xml:space="preserve"> </w:t>
      </w:r>
    </w:p>
    <w:p w:rsidR="0057706C" w:rsidRDefault="0057706C" w:rsidP="007A2AF7">
      <w:pPr>
        <w:pStyle w:val="a7"/>
        <w:spacing w:line="276" w:lineRule="auto"/>
      </w:pPr>
      <w:r>
        <w:t xml:space="preserve">      </w:t>
      </w:r>
      <w:r w:rsidRPr="003A146B">
        <w:t>Подъезд к территории МБДОУ можно осуществить с ул. Кужорской, ул. Коммунаров, ул. 2-я Курганная.</w:t>
      </w:r>
    </w:p>
    <w:p w:rsidR="0057706C" w:rsidRPr="00AA3DAC" w:rsidRDefault="0057706C" w:rsidP="007A2AF7">
      <w:pPr>
        <w:pStyle w:val="a7"/>
        <w:spacing w:line="276" w:lineRule="auto"/>
      </w:pPr>
    </w:p>
    <w:p w:rsidR="0057706C" w:rsidRPr="0057706C" w:rsidRDefault="0057706C" w:rsidP="007A2AF7">
      <w:pPr>
        <w:spacing w:line="276" w:lineRule="auto"/>
        <w:jc w:val="both"/>
      </w:pPr>
      <w:r w:rsidRPr="0057706C">
        <w:rPr>
          <w:b/>
          <w:color w:val="000000"/>
          <w:lang w:eastAsia="ar-SA"/>
        </w:rPr>
        <w:t>Режим работы:</w:t>
      </w:r>
    </w:p>
    <w:p w:rsidR="0057706C" w:rsidRDefault="0057706C" w:rsidP="007A2AF7">
      <w:pPr>
        <w:pStyle w:val="a7"/>
        <w:spacing w:line="276" w:lineRule="auto"/>
        <w:rPr>
          <w:lang w:eastAsia="ar-SA"/>
        </w:rPr>
      </w:pPr>
      <w:r>
        <w:rPr>
          <w:lang w:eastAsia="ar-SA"/>
        </w:rPr>
        <w:t xml:space="preserve">      </w:t>
      </w:r>
      <w:r w:rsidRPr="00AA3DAC">
        <w:rPr>
          <w:lang w:eastAsia="ar-SA"/>
        </w:rPr>
        <w:t xml:space="preserve">Режим работы МБДОУ </w:t>
      </w:r>
      <w:r>
        <w:rPr>
          <w:lang w:eastAsia="ar-SA"/>
        </w:rPr>
        <w:t>№ 16</w:t>
      </w:r>
      <w:r w:rsidRPr="00AA3DAC">
        <w:rPr>
          <w:lang w:eastAsia="ar-SA"/>
        </w:rPr>
        <w:t>:</w:t>
      </w:r>
    </w:p>
    <w:p w:rsidR="0057706C" w:rsidRPr="0057706C" w:rsidRDefault="0057706C" w:rsidP="007A2AF7">
      <w:pPr>
        <w:pStyle w:val="a7"/>
        <w:spacing w:line="276" w:lineRule="auto"/>
        <w:rPr>
          <w:lang w:eastAsia="ar-SA"/>
        </w:rPr>
      </w:pPr>
      <w:r>
        <w:rPr>
          <w:lang w:eastAsia="ar-SA"/>
        </w:rPr>
        <w:t xml:space="preserve">Рабочая неделя – пятидневная, </w:t>
      </w:r>
      <w:r w:rsidRPr="00AA3DAC">
        <w:rPr>
          <w:lang w:eastAsia="ar-SA"/>
        </w:rPr>
        <w:t>с 7.00 до 19.00 часов.</w:t>
      </w:r>
    </w:p>
    <w:p w:rsidR="0057706C" w:rsidRPr="00AA3DAC" w:rsidRDefault="0057706C" w:rsidP="007A2AF7">
      <w:pPr>
        <w:pStyle w:val="a7"/>
        <w:spacing w:line="276" w:lineRule="auto"/>
        <w:rPr>
          <w:lang w:eastAsia="ar-SA"/>
        </w:rPr>
      </w:pPr>
      <w:r w:rsidRPr="00AA3DAC">
        <w:rPr>
          <w:lang w:eastAsia="ar-SA"/>
        </w:rPr>
        <w:t>Выходные дни: суббота, воскресенье, праздничные дни.</w:t>
      </w:r>
    </w:p>
    <w:p w:rsidR="0057706C" w:rsidRPr="00AA3DAC" w:rsidRDefault="0057706C" w:rsidP="007A2AF7">
      <w:pPr>
        <w:pStyle w:val="a7"/>
        <w:spacing w:line="276" w:lineRule="auto"/>
        <w:rPr>
          <w:lang w:eastAsia="ar-SA"/>
        </w:rPr>
      </w:pPr>
      <w:r>
        <w:rPr>
          <w:lang w:eastAsia="ar-SA"/>
        </w:rPr>
        <w:t>ДОУ закрывался на косметический ремонт в период с 08.07.2013 по 14.07.2013 г.</w:t>
      </w:r>
    </w:p>
    <w:p w:rsidR="0057706C" w:rsidRDefault="0057706C" w:rsidP="007A2AF7">
      <w:pPr>
        <w:pStyle w:val="a7"/>
        <w:spacing w:line="276" w:lineRule="auto"/>
      </w:pPr>
    </w:p>
    <w:p w:rsidR="0057706C" w:rsidRPr="0057706C" w:rsidRDefault="0057706C" w:rsidP="007A2AF7">
      <w:pPr>
        <w:pStyle w:val="a7"/>
        <w:spacing w:line="276" w:lineRule="auto"/>
        <w:rPr>
          <w:b/>
        </w:rPr>
      </w:pPr>
      <w:r w:rsidRPr="0057706C">
        <w:rPr>
          <w:b/>
        </w:rPr>
        <w:t xml:space="preserve">Структура и количество групп, количество мест и воспитанников,                                    наполняемость групп:                                        </w:t>
      </w:r>
    </w:p>
    <w:p w:rsidR="0057706C" w:rsidRPr="00AA3DAC" w:rsidRDefault="0057706C" w:rsidP="007A2AF7">
      <w:pPr>
        <w:pStyle w:val="a7"/>
        <w:spacing w:line="276" w:lineRule="auto"/>
      </w:pPr>
      <w:r w:rsidRPr="00AA3DAC">
        <w:t xml:space="preserve">Проектная мощность МБДОУ № </w:t>
      </w:r>
      <w:r>
        <w:t>16 – 24</w:t>
      </w:r>
      <w:r w:rsidRPr="00AA3DAC">
        <w:t>0 чел</w:t>
      </w:r>
      <w:r>
        <w:t>овек</w:t>
      </w:r>
      <w:r w:rsidRPr="00AA3DAC">
        <w:t>.</w:t>
      </w:r>
    </w:p>
    <w:p w:rsidR="0057706C" w:rsidRDefault="0057706C" w:rsidP="007A2AF7">
      <w:pPr>
        <w:pStyle w:val="a7"/>
        <w:spacing w:line="276" w:lineRule="auto"/>
      </w:pPr>
      <w:r w:rsidRPr="00AA3DAC">
        <w:t>Общее количество воспитанников в 2012</w:t>
      </w:r>
      <w:r>
        <w:t xml:space="preserve"> – </w:t>
      </w:r>
      <w:r w:rsidRPr="00AA3DAC">
        <w:t>2013</w:t>
      </w:r>
      <w:r>
        <w:t xml:space="preserve"> </w:t>
      </w:r>
      <w:r w:rsidRPr="00AA3DAC">
        <w:t>учебном году- 2</w:t>
      </w:r>
      <w:r>
        <w:t xml:space="preserve">85 </w:t>
      </w:r>
      <w:r w:rsidRPr="00AA3DAC">
        <w:t>чел</w:t>
      </w:r>
      <w:r>
        <w:t>овек</w:t>
      </w:r>
      <w:r w:rsidRPr="00AA3DAC">
        <w:t>.</w:t>
      </w:r>
    </w:p>
    <w:p w:rsidR="0057706C" w:rsidRPr="00AA3DAC" w:rsidRDefault="0057706C" w:rsidP="007A2AF7">
      <w:pPr>
        <w:pStyle w:val="a7"/>
        <w:spacing w:line="276" w:lineRule="auto"/>
      </w:pPr>
      <w:r>
        <w:t>Количество групп: 12</w:t>
      </w:r>
    </w:p>
    <w:p w:rsidR="0057706C" w:rsidRDefault="0057706C" w:rsidP="007A2AF7">
      <w:pPr>
        <w:pStyle w:val="a7"/>
        <w:spacing w:line="276" w:lineRule="auto"/>
      </w:pPr>
      <w:r>
        <w:t>В 2012-13 учебном году в МБДОУ функционировали следующие группы:</w:t>
      </w:r>
    </w:p>
    <w:p w:rsidR="0057706C" w:rsidRDefault="0057706C" w:rsidP="007A2AF7">
      <w:pPr>
        <w:spacing w:line="276" w:lineRule="auto"/>
      </w:pPr>
    </w:p>
    <w:p w:rsidR="0057706C" w:rsidRPr="0057706C" w:rsidRDefault="0057706C" w:rsidP="007A2AF7">
      <w:pPr>
        <w:pStyle w:val="a7"/>
        <w:spacing w:line="276" w:lineRule="auto"/>
        <w:rPr>
          <w:b/>
          <w:u w:val="single"/>
        </w:rPr>
      </w:pPr>
      <w:r w:rsidRPr="0057706C">
        <w:rPr>
          <w:b/>
          <w:u w:val="single"/>
        </w:rPr>
        <w:t>С 1,5 до 3-х лет</w:t>
      </w:r>
      <w:r>
        <w:rPr>
          <w:b/>
          <w:u w:val="single"/>
        </w:rPr>
        <w:t xml:space="preserve"> (</w:t>
      </w:r>
      <w:r>
        <w:rPr>
          <w:b/>
          <w:u w:val="single"/>
          <w:lang w:val="en-US"/>
        </w:rPr>
        <w:t>I</w:t>
      </w:r>
      <w:r w:rsidRPr="0057706C">
        <w:rPr>
          <w:b/>
          <w:u w:val="single"/>
        </w:rPr>
        <w:t xml:space="preserve"> </w:t>
      </w:r>
      <w:r>
        <w:rPr>
          <w:b/>
          <w:u w:val="single"/>
        </w:rPr>
        <w:t>младшие группы)</w:t>
      </w:r>
      <w:r w:rsidRPr="0057706C">
        <w:rPr>
          <w:b/>
          <w:u w:val="single"/>
        </w:rPr>
        <w:t>:</w:t>
      </w:r>
    </w:p>
    <w:p w:rsidR="00DE796D" w:rsidRDefault="0057706C" w:rsidP="007A2AF7">
      <w:pPr>
        <w:pStyle w:val="a7"/>
        <w:spacing w:line="276" w:lineRule="auto"/>
        <w:rPr>
          <w:b/>
          <w:u w:val="single"/>
        </w:rPr>
      </w:pPr>
      <w:r w:rsidRPr="0057706C">
        <w:t>ГРУППА №1 "ГОРОШИНКИ"</w:t>
      </w:r>
      <w:r>
        <w:t xml:space="preserve"> </w:t>
      </w:r>
      <w:r w:rsidRPr="0057706C">
        <w:rPr>
          <w:noProof/>
        </w:rPr>
        <w:drawing>
          <wp:inline distT="0" distB="0" distL="0" distR="0">
            <wp:extent cx="632656" cy="556591"/>
            <wp:effectExtent l="19050" t="0" r="0" b="0"/>
            <wp:docPr id="13" name="Рисунок 1" descr="http://mbdou16-maykop.ucoz.ru/gorosh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6-maykop.ucoz.ru/goroshin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5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- 22 ребенка;</w:t>
      </w:r>
      <w:r w:rsidRPr="0057706C">
        <w:br/>
        <w:t>ГРУППА № 6 "ВИШЕНКИ"</w:t>
      </w:r>
      <w:r>
        <w:t xml:space="preserve">        </w:t>
      </w:r>
      <w:r w:rsidRPr="0057706C">
        <w:rPr>
          <w:noProof/>
        </w:rPr>
        <w:drawing>
          <wp:inline distT="0" distB="0" distL="0" distR="0">
            <wp:extent cx="530335" cy="540689"/>
            <wp:effectExtent l="19050" t="0" r="3065" b="0"/>
            <wp:docPr id="16" name="Рисунок 6" descr="http://mbdou16-maykop.ucoz.ru/222163-Royalty-Free-RF-Clipart-Illustration-Of-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16-maykop.ucoz.ru/222163-Royalty-Free-RF-Clipart-Illustration-Of-Tw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86" cy="54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- 20детей;</w:t>
      </w:r>
      <w:r w:rsidRPr="0057706C">
        <w:br/>
        <w:t>ГРУППА № 7 "МАЛИНКИ"</w:t>
      </w:r>
      <w:r>
        <w:t xml:space="preserve">      </w:t>
      </w:r>
      <w:r w:rsidRPr="0057706C">
        <w:rPr>
          <w:noProof/>
        </w:rPr>
        <w:drawing>
          <wp:inline distT="0" distB="0" distL="0" distR="0">
            <wp:extent cx="655914" cy="556591"/>
            <wp:effectExtent l="19050" t="0" r="0" b="0"/>
            <wp:docPr id="18" name="Рисунок 7" descr="http://mbdou16-maykop.ucoz.ru/x_d0d94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16-maykop.ucoz.ru/x_d0d94e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6425" cy="55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- 22 ребенка;</w:t>
      </w:r>
      <w:r w:rsidRPr="0057706C">
        <w:br/>
      </w:r>
      <w:r w:rsidRPr="0057706C">
        <w:lastRenderedPageBreak/>
        <w:t>ГРУППА № 12 "ЗЕМЛЯНИЧКИ"</w:t>
      </w:r>
      <w:r w:rsidRPr="0057706C">
        <w:rPr>
          <w:noProof/>
        </w:rPr>
        <w:drawing>
          <wp:inline distT="0" distB="0" distL="0" distR="0">
            <wp:extent cx="593647" cy="445273"/>
            <wp:effectExtent l="19050" t="0" r="0" b="0"/>
            <wp:docPr id="20" name="Рисунок 12" descr="http://mbdou16-maykop.ucoz.ru/29155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bdou16-maykop.ucoz.ru/29155-1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331" cy="44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- 21 ребенок;</w:t>
      </w:r>
      <w:r w:rsidRPr="0057706C">
        <w:br/>
      </w:r>
    </w:p>
    <w:p w:rsidR="0057706C" w:rsidRPr="0057706C" w:rsidRDefault="0057706C" w:rsidP="007A2AF7">
      <w:pPr>
        <w:pStyle w:val="a7"/>
        <w:spacing w:line="276" w:lineRule="auto"/>
        <w:rPr>
          <w:b/>
          <w:u w:val="single"/>
        </w:rPr>
      </w:pPr>
      <w:r w:rsidRPr="0057706C">
        <w:rPr>
          <w:b/>
          <w:u w:val="single"/>
        </w:rPr>
        <w:t xml:space="preserve">С </w:t>
      </w:r>
      <w:r>
        <w:rPr>
          <w:b/>
          <w:u w:val="single"/>
        </w:rPr>
        <w:t xml:space="preserve">3-х </w:t>
      </w:r>
      <w:r w:rsidRPr="0057706C">
        <w:rPr>
          <w:b/>
          <w:u w:val="single"/>
        </w:rPr>
        <w:t xml:space="preserve"> до</w:t>
      </w:r>
      <w:r>
        <w:rPr>
          <w:b/>
          <w:u w:val="single"/>
        </w:rPr>
        <w:t xml:space="preserve"> 4</w:t>
      </w:r>
      <w:r w:rsidRPr="0057706C">
        <w:rPr>
          <w:b/>
          <w:u w:val="single"/>
        </w:rPr>
        <w:t>-х лет</w:t>
      </w:r>
      <w:r>
        <w:rPr>
          <w:b/>
          <w:u w:val="single"/>
        </w:rPr>
        <w:t xml:space="preserve"> (</w:t>
      </w:r>
      <w:r>
        <w:rPr>
          <w:b/>
          <w:u w:val="single"/>
          <w:lang w:val="en-US"/>
        </w:rPr>
        <w:t>II</w:t>
      </w:r>
      <w:r w:rsidRPr="0057706C">
        <w:rPr>
          <w:b/>
          <w:u w:val="single"/>
        </w:rPr>
        <w:t xml:space="preserve"> </w:t>
      </w:r>
      <w:r>
        <w:rPr>
          <w:b/>
          <w:u w:val="single"/>
        </w:rPr>
        <w:t>младшие группы)</w:t>
      </w:r>
      <w:r w:rsidRPr="0057706C">
        <w:rPr>
          <w:b/>
          <w:u w:val="single"/>
        </w:rPr>
        <w:t>:</w:t>
      </w:r>
    </w:p>
    <w:p w:rsidR="0057706C" w:rsidRDefault="0057706C" w:rsidP="007A2AF7">
      <w:pPr>
        <w:pStyle w:val="a7"/>
        <w:spacing w:line="276" w:lineRule="auto"/>
      </w:pPr>
    </w:p>
    <w:p w:rsidR="0057706C" w:rsidRDefault="0057706C" w:rsidP="007A2AF7">
      <w:pPr>
        <w:pStyle w:val="a7"/>
        <w:spacing w:line="276" w:lineRule="auto"/>
      </w:pPr>
      <w:r w:rsidRPr="0057706C">
        <w:t>ГРУППА № 2 "ФИАЛКИ"</w:t>
      </w:r>
      <w:r>
        <w:t xml:space="preserve">           </w:t>
      </w:r>
      <w:r w:rsidRPr="0057706C">
        <w:rPr>
          <w:noProof/>
        </w:rPr>
        <w:drawing>
          <wp:inline distT="0" distB="0" distL="0" distR="0">
            <wp:extent cx="697924" cy="492981"/>
            <wp:effectExtent l="19050" t="0" r="6926" b="0"/>
            <wp:docPr id="21" name="Рисунок 2" descr="http://mbdou16-maykop.ucoz.ru/OGNkZi0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6-maykop.ucoz.ru/OGNkZi00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9" cy="49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- 25 детей;</w:t>
      </w:r>
    </w:p>
    <w:p w:rsidR="0057706C" w:rsidRDefault="0057706C" w:rsidP="007A2AF7">
      <w:pPr>
        <w:pStyle w:val="a7"/>
        <w:spacing w:line="276" w:lineRule="auto"/>
      </w:pPr>
      <w:r w:rsidRPr="0057706C">
        <w:t>ГРУППА № 5 "ОДУВАНЧИКИ"</w:t>
      </w:r>
      <w:r>
        <w:t xml:space="preserve"> </w:t>
      </w:r>
      <w:r w:rsidRPr="0057706C">
        <w:rPr>
          <w:noProof/>
        </w:rPr>
        <w:drawing>
          <wp:inline distT="0" distB="0" distL="0" distR="0">
            <wp:extent cx="657154" cy="469127"/>
            <wp:effectExtent l="19050" t="0" r="0" b="0"/>
            <wp:docPr id="23" name="Рисунок 5" descr="http://mbdou16-maykop.ucoz.ru/oduvanc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16-maykop.ucoz.ru/oduvanchi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8290" cy="46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- 25 детей;</w:t>
      </w:r>
    </w:p>
    <w:p w:rsidR="0057706C" w:rsidRDefault="0057706C" w:rsidP="007A2AF7">
      <w:pPr>
        <w:pStyle w:val="a7"/>
        <w:spacing w:line="276" w:lineRule="auto"/>
        <w:rPr>
          <w:b/>
          <w:u w:val="single"/>
        </w:rPr>
      </w:pPr>
      <w:r>
        <w:t xml:space="preserve"> </w:t>
      </w:r>
    </w:p>
    <w:p w:rsidR="0057706C" w:rsidRPr="0057706C" w:rsidRDefault="0057706C" w:rsidP="007A2AF7">
      <w:pPr>
        <w:pStyle w:val="a7"/>
        <w:spacing w:line="276" w:lineRule="auto"/>
        <w:rPr>
          <w:b/>
          <w:u w:val="single"/>
        </w:rPr>
      </w:pPr>
      <w:r w:rsidRPr="0057706C">
        <w:rPr>
          <w:b/>
          <w:u w:val="single"/>
        </w:rPr>
        <w:t xml:space="preserve">С </w:t>
      </w:r>
      <w:r>
        <w:rPr>
          <w:b/>
          <w:u w:val="single"/>
        </w:rPr>
        <w:t xml:space="preserve">4-х </w:t>
      </w:r>
      <w:r w:rsidRPr="0057706C">
        <w:rPr>
          <w:b/>
          <w:u w:val="single"/>
        </w:rPr>
        <w:t xml:space="preserve"> до</w:t>
      </w:r>
      <w:r>
        <w:rPr>
          <w:b/>
          <w:u w:val="single"/>
        </w:rPr>
        <w:t xml:space="preserve"> 5</w:t>
      </w:r>
      <w:r w:rsidRPr="0057706C">
        <w:rPr>
          <w:b/>
          <w:u w:val="single"/>
        </w:rPr>
        <w:t>-</w:t>
      </w:r>
      <w:r>
        <w:rPr>
          <w:b/>
          <w:u w:val="single"/>
        </w:rPr>
        <w:t xml:space="preserve">ти </w:t>
      </w:r>
      <w:r w:rsidRPr="0057706C">
        <w:rPr>
          <w:b/>
          <w:u w:val="single"/>
        </w:rPr>
        <w:t>лет</w:t>
      </w:r>
      <w:r>
        <w:rPr>
          <w:b/>
          <w:u w:val="single"/>
        </w:rPr>
        <w:t xml:space="preserve"> (средние  группы)</w:t>
      </w:r>
      <w:r w:rsidRPr="0057706C">
        <w:rPr>
          <w:b/>
          <w:u w:val="single"/>
        </w:rPr>
        <w:t>:</w:t>
      </w:r>
      <w:r w:rsidRPr="0057706C">
        <w:br/>
      </w:r>
    </w:p>
    <w:p w:rsidR="0057706C" w:rsidRDefault="0057706C" w:rsidP="007A2AF7">
      <w:pPr>
        <w:pStyle w:val="a7"/>
        <w:spacing w:line="276" w:lineRule="auto"/>
        <w:rPr>
          <w:b/>
          <w:u w:val="single"/>
        </w:rPr>
      </w:pPr>
      <w:r w:rsidRPr="0057706C">
        <w:t>ГРУППА № 3  "НЕЗАБУДКИ"</w:t>
      </w:r>
      <w:r>
        <w:t xml:space="preserve">        </w:t>
      </w:r>
      <w:r w:rsidRPr="0057706C">
        <w:rPr>
          <w:noProof/>
        </w:rPr>
        <w:drawing>
          <wp:inline distT="0" distB="0" distL="0" distR="0">
            <wp:extent cx="555770" cy="421420"/>
            <wp:effectExtent l="19050" t="0" r="0" b="0"/>
            <wp:docPr id="24" name="Рисунок 3" descr="http://mbdou16-maykop.ucoz.ru/nezabu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16-maykop.ucoz.ru/nezabud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6888" cy="42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- 25 детей;</w:t>
      </w:r>
      <w:r w:rsidRPr="0057706C">
        <w:br/>
        <w:t>ГРУППА № 4 "КОЛОКОЛЬЧИКИ"</w:t>
      </w:r>
      <w:r w:rsidRPr="0057706C">
        <w:rPr>
          <w:noProof/>
        </w:rPr>
        <w:drawing>
          <wp:inline distT="0" distB="0" distL="0" distR="0">
            <wp:extent cx="613141" cy="485029"/>
            <wp:effectExtent l="19050" t="0" r="0" b="0"/>
            <wp:docPr id="25" name="Рисунок 4" descr="http://mbdou16-maykop.ucoz.ru/343523ec6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16-maykop.ucoz.ru/343523ec60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2709" cy="48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- 25 детей;</w:t>
      </w:r>
      <w:r w:rsidRPr="0057706C">
        <w:br/>
      </w:r>
      <w:r w:rsidRPr="0057706C">
        <w:br/>
        <w:t> </w:t>
      </w:r>
      <w:r w:rsidRPr="0057706C">
        <w:rPr>
          <w:b/>
          <w:u w:val="single"/>
        </w:rPr>
        <w:t xml:space="preserve">С </w:t>
      </w:r>
      <w:r>
        <w:rPr>
          <w:b/>
          <w:u w:val="single"/>
        </w:rPr>
        <w:t xml:space="preserve">5-ти </w:t>
      </w:r>
      <w:r w:rsidRPr="0057706C">
        <w:rPr>
          <w:b/>
          <w:u w:val="single"/>
        </w:rPr>
        <w:t xml:space="preserve"> до</w:t>
      </w:r>
      <w:r>
        <w:rPr>
          <w:b/>
          <w:u w:val="single"/>
        </w:rPr>
        <w:t xml:space="preserve"> 6</w:t>
      </w:r>
      <w:r w:rsidRPr="0057706C">
        <w:rPr>
          <w:b/>
          <w:u w:val="single"/>
        </w:rPr>
        <w:t>-</w:t>
      </w:r>
      <w:r>
        <w:rPr>
          <w:b/>
          <w:u w:val="single"/>
        </w:rPr>
        <w:t xml:space="preserve">ти </w:t>
      </w:r>
      <w:r w:rsidRPr="0057706C">
        <w:rPr>
          <w:b/>
          <w:u w:val="single"/>
        </w:rPr>
        <w:t>лет</w:t>
      </w:r>
      <w:r>
        <w:rPr>
          <w:b/>
          <w:u w:val="single"/>
        </w:rPr>
        <w:t xml:space="preserve"> (старшие группы)</w:t>
      </w:r>
      <w:r w:rsidRPr="0057706C">
        <w:rPr>
          <w:b/>
          <w:u w:val="single"/>
        </w:rPr>
        <w:t>:</w:t>
      </w:r>
    </w:p>
    <w:p w:rsidR="0057706C" w:rsidRPr="0057706C" w:rsidRDefault="0057706C" w:rsidP="007A2AF7">
      <w:pPr>
        <w:pStyle w:val="a7"/>
        <w:spacing w:line="276" w:lineRule="auto"/>
        <w:rPr>
          <w:b/>
          <w:u w:val="single"/>
        </w:rPr>
      </w:pPr>
      <w:r w:rsidRPr="0057706C">
        <w:br/>
        <w:t>ГРУППА № 8 "ПОДСОЛНУШКИ"</w:t>
      </w:r>
      <w:r w:rsidRPr="0057706C">
        <w:rPr>
          <w:noProof/>
        </w:rPr>
        <w:drawing>
          <wp:inline distT="0" distB="0" distL="0" distR="0">
            <wp:extent cx="532738" cy="532738"/>
            <wp:effectExtent l="19050" t="0" r="662" b="0"/>
            <wp:docPr id="27" name="Рисунок 8" descr="http://mbdou16-maykop.ucoz.ru/74481573_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bdou16-maykop.ucoz.ru/74481573_hell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121" cy="53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- 25 детей;</w:t>
      </w:r>
      <w:r w:rsidRPr="0057706C">
        <w:br/>
        <w:t>ГРУППА № 11 "РОМАШКИ"</w:t>
      </w:r>
      <w:r>
        <w:t xml:space="preserve">          </w:t>
      </w:r>
      <w:r w:rsidRPr="0057706C">
        <w:rPr>
          <w:noProof/>
        </w:rPr>
        <w:drawing>
          <wp:inline distT="0" distB="0" distL="0" distR="0">
            <wp:extent cx="550403" cy="405516"/>
            <wp:effectExtent l="19050" t="0" r="2047" b="0"/>
            <wp:docPr id="29" name="Рисунок 11" descr="http://mbdou16-maykop.ucoz.ru/463699dd1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bdou16-maykop.ucoz.ru/463699dd1d6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0403" cy="4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- 25 детей;</w:t>
      </w:r>
      <w:r w:rsidRPr="0057706C">
        <w:br/>
      </w:r>
    </w:p>
    <w:p w:rsidR="0057706C" w:rsidRPr="0057706C" w:rsidRDefault="0057706C" w:rsidP="007A2AF7">
      <w:pPr>
        <w:pStyle w:val="a7"/>
        <w:spacing w:line="276" w:lineRule="auto"/>
        <w:rPr>
          <w:b/>
          <w:u w:val="single"/>
        </w:rPr>
      </w:pPr>
      <w:r w:rsidRPr="0057706C">
        <w:t> </w:t>
      </w:r>
      <w:r w:rsidRPr="0057706C">
        <w:rPr>
          <w:b/>
          <w:u w:val="single"/>
        </w:rPr>
        <w:t xml:space="preserve">С </w:t>
      </w:r>
      <w:r>
        <w:rPr>
          <w:b/>
          <w:u w:val="single"/>
        </w:rPr>
        <w:t xml:space="preserve">6-ти </w:t>
      </w:r>
      <w:r w:rsidRPr="0057706C">
        <w:rPr>
          <w:b/>
          <w:u w:val="single"/>
        </w:rPr>
        <w:t xml:space="preserve"> до</w:t>
      </w:r>
      <w:r>
        <w:rPr>
          <w:b/>
          <w:u w:val="single"/>
        </w:rPr>
        <w:t xml:space="preserve"> 7</w:t>
      </w:r>
      <w:r w:rsidRPr="0057706C">
        <w:rPr>
          <w:b/>
          <w:u w:val="single"/>
        </w:rPr>
        <w:t>-</w:t>
      </w:r>
      <w:r>
        <w:rPr>
          <w:b/>
          <w:u w:val="single"/>
        </w:rPr>
        <w:t xml:space="preserve">ми </w:t>
      </w:r>
      <w:r w:rsidRPr="0057706C">
        <w:rPr>
          <w:b/>
          <w:u w:val="single"/>
        </w:rPr>
        <w:t>лет</w:t>
      </w:r>
      <w:r>
        <w:rPr>
          <w:b/>
          <w:u w:val="single"/>
        </w:rPr>
        <w:t xml:space="preserve"> (подготовительные к школе группы)</w:t>
      </w:r>
      <w:r w:rsidRPr="0057706C">
        <w:rPr>
          <w:b/>
          <w:u w:val="single"/>
        </w:rPr>
        <w:t>:</w:t>
      </w:r>
    </w:p>
    <w:p w:rsidR="0057706C" w:rsidRDefault="0057706C" w:rsidP="007A2AF7">
      <w:pPr>
        <w:pStyle w:val="a7"/>
        <w:spacing w:line="276" w:lineRule="auto"/>
      </w:pPr>
    </w:p>
    <w:p w:rsidR="0057706C" w:rsidRDefault="0057706C" w:rsidP="007A2AF7">
      <w:pPr>
        <w:pStyle w:val="a7"/>
        <w:spacing w:line="276" w:lineRule="auto"/>
      </w:pPr>
      <w:r w:rsidRPr="0057706C">
        <w:t>ГРУППА № 9 "КАЛИНКИ"</w:t>
      </w:r>
      <w:r>
        <w:t xml:space="preserve">           </w:t>
      </w:r>
      <w:r w:rsidRPr="0057706C">
        <w:rPr>
          <w:noProof/>
        </w:rPr>
        <w:drawing>
          <wp:inline distT="0" distB="0" distL="0" distR="0">
            <wp:extent cx="739568" cy="492981"/>
            <wp:effectExtent l="19050" t="0" r="3382" b="0"/>
            <wp:docPr id="31" name="Рисунок 9" descr="http://mbdou16-maykop.ucoz.ru/202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16-maykop.ucoz.ru/20242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9302" cy="49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- 25 детей;</w:t>
      </w:r>
      <w:r w:rsidRPr="0057706C">
        <w:br/>
        <w:t> ГРУППА № 10 "БЕРЕЗКИ"</w:t>
      </w:r>
      <w:r>
        <w:t xml:space="preserve">                   </w:t>
      </w:r>
      <w:r w:rsidRPr="0057706C">
        <w:rPr>
          <w:noProof/>
        </w:rPr>
        <w:drawing>
          <wp:inline distT="0" distB="0" distL="0" distR="0">
            <wp:extent cx="338759" cy="477451"/>
            <wp:effectExtent l="19050" t="0" r="4141" b="0"/>
            <wp:docPr id="32" name="Рисунок 10" descr="http://mbdou16-maykop.ucoz.ru/ber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bdou16-maykop.ucoz.ru/berez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4" cy="47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- 25 детей;</w:t>
      </w:r>
      <w:r w:rsidRPr="0057706C">
        <w:br/>
      </w:r>
    </w:p>
    <w:p w:rsidR="0057706C" w:rsidRDefault="0057706C" w:rsidP="007A2AF7">
      <w:pPr>
        <w:pStyle w:val="a7"/>
        <w:spacing w:line="276" w:lineRule="auto"/>
        <w:rPr>
          <w:b/>
        </w:rPr>
      </w:pPr>
    </w:p>
    <w:p w:rsidR="0057706C" w:rsidRDefault="0057706C" w:rsidP="007A2AF7">
      <w:pPr>
        <w:pStyle w:val="a7"/>
        <w:spacing w:line="276" w:lineRule="auto"/>
        <w:rPr>
          <w:b/>
        </w:rPr>
      </w:pPr>
      <w:r>
        <w:rPr>
          <w:b/>
        </w:rPr>
        <w:t>Группы кратковременного пребывания, консультативные пункты в 2012-13 учебном году не функционировали.</w:t>
      </w:r>
    </w:p>
    <w:p w:rsidR="0057706C" w:rsidRDefault="0057706C" w:rsidP="007A2AF7">
      <w:pPr>
        <w:pStyle w:val="a7"/>
        <w:spacing w:line="276" w:lineRule="auto"/>
        <w:rPr>
          <w:b/>
        </w:rPr>
      </w:pPr>
    </w:p>
    <w:p w:rsidR="00DE796D" w:rsidRPr="0057706C" w:rsidRDefault="00DE796D" w:rsidP="007A2AF7">
      <w:pPr>
        <w:pStyle w:val="a7"/>
        <w:spacing w:line="276" w:lineRule="auto"/>
        <w:rPr>
          <w:b/>
        </w:rPr>
      </w:pPr>
    </w:p>
    <w:p w:rsidR="00776E4E" w:rsidRDefault="00776E4E" w:rsidP="007A2AF7">
      <w:pPr>
        <w:pStyle w:val="a7"/>
        <w:spacing w:line="276" w:lineRule="auto"/>
        <w:rPr>
          <w:b/>
        </w:rPr>
      </w:pPr>
    </w:p>
    <w:p w:rsidR="00776E4E" w:rsidRDefault="00776E4E" w:rsidP="007A2AF7">
      <w:pPr>
        <w:pStyle w:val="a7"/>
        <w:spacing w:line="276" w:lineRule="auto"/>
        <w:rPr>
          <w:b/>
        </w:rPr>
      </w:pPr>
    </w:p>
    <w:p w:rsidR="00776E4E" w:rsidRDefault="00776E4E" w:rsidP="007A2AF7">
      <w:pPr>
        <w:pStyle w:val="a7"/>
        <w:spacing w:line="276" w:lineRule="auto"/>
        <w:rPr>
          <w:b/>
        </w:rPr>
      </w:pPr>
    </w:p>
    <w:p w:rsidR="00776E4E" w:rsidRDefault="00776E4E" w:rsidP="007A2AF7">
      <w:pPr>
        <w:pStyle w:val="a7"/>
        <w:spacing w:line="276" w:lineRule="auto"/>
        <w:rPr>
          <w:b/>
        </w:rPr>
      </w:pPr>
    </w:p>
    <w:p w:rsidR="00776E4E" w:rsidRDefault="00776E4E" w:rsidP="007A2AF7">
      <w:pPr>
        <w:pStyle w:val="a7"/>
        <w:spacing w:line="276" w:lineRule="auto"/>
        <w:rPr>
          <w:b/>
        </w:rPr>
      </w:pPr>
    </w:p>
    <w:p w:rsidR="0057706C" w:rsidRDefault="0057706C" w:rsidP="007A2AF7">
      <w:pPr>
        <w:pStyle w:val="a7"/>
        <w:spacing w:line="276" w:lineRule="auto"/>
        <w:rPr>
          <w:b/>
        </w:rPr>
      </w:pPr>
      <w:r>
        <w:rPr>
          <w:b/>
        </w:rPr>
        <w:lastRenderedPageBreak/>
        <w:t xml:space="preserve">Структура управления. </w:t>
      </w:r>
      <w:r w:rsidRPr="0057706C">
        <w:rPr>
          <w:b/>
        </w:rPr>
        <w:t xml:space="preserve">Органы государственно-общественного  управления.    </w:t>
      </w:r>
    </w:p>
    <w:p w:rsidR="00DE796D" w:rsidRPr="0057706C" w:rsidRDefault="00DE796D" w:rsidP="007A2AF7">
      <w:pPr>
        <w:pStyle w:val="a7"/>
        <w:spacing w:line="276" w:lineRule="auto"/>
        <w:rPr>
          <w:sz w:val="22"/>
        </w:rPr>
      </w:pPr>
      <w:r w:rsidRPr="0057706C">
        <w:rPr>
          <w:b/>
          <w:bCs/>
          <w:szCs w:val="28"/>
        </w:rPr>
        <w:t>МБДОУ имеет управляемую и управляющие системы.</w:t>
      </w:r>
    </w:p>
    <w:p w:rsidR="00DE796D" w:rsidRPr="0057706C" w:rsidRDefault="00DE796D" w:rsidP="007A2AF7">
      <w:pPr>
        <w:pStyle w:val="a7"/>
        <w:spacing w:line="276" w:lineRule="auto"/>
        <w:rPr>
          <w:sz w:val="22"/>
        </w:rPr>
      </w:pPr>
      <w:r w:rsidRPr="0057706C">
        <w:rPr>
          <w:szCs w:val="28"/>
        </w:rPr>
        <w:t xml:space="preserve">Управляемая система состоит из взаимосвязанных между собой административного управления и самоуправления. </w:t>
      </w:r>
    </w:p>
    <w:p w:rsidR="00DE796D" w:rsidRPr="0057706C" w:rsidRDefault="00DE796D" w:rsidP="007A2AF7">
      <w:pPr>
        <w:pStyle w:val="a7"/>
        <w:spacing w:line="276" w:lineRule="auto"/>
        <w:rPr>
          <w:sz w:val="22"/>
        </w:rPr>
      </w:pPr>
      <w:r w:rsidRPr="0057706C">
        <w:rPr>
          <w:szCs w:val="28"/>
        </w:rPr>
        <w:t>Организационная структура управления представляет собой совокупность всех его органов с присущими им функциями.</w:t>
      </w:r>
    </w:p>
    <w:p w:rsidR="0057706C" w:rsidRDefault="0057706C" w:rsidP="007A2AF7">
      <w:pPr>
        <w:pStyle w:val="a7"/>
        <w:spacing w:line="276" w:lineRule="auto"/>
      </w:pPr>
      <w:r>
        <w:t xml:space="preserve">                  </w:t>
      </w:r>
    </w:p>
    <w:p w:rsidR="0057706C" w:rsidRDefault="0057706C" w:rsidP="007A2AF7">
      <w:pPr>
        <w:pStyle w:val="a7"/>
        <w:spacing w:line="276" w:lineRule="auto"/>
        <w:jc w:val="center"/>
      </w:pPr>
      <w:r>
        <w:rPr>
          <w:noProof/>
        </w:rPr>
        <w:drawing>
          <wp:inline distT="0" distB="0" distL="0" distR="0">
            <wp:extent cx="4326383" cy="2345635"/>
            <wp:effectExtent l="19050" t="0" r="0" b="0"/>
            <wp:docPr id="34" name="Рисунок 32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977" cy="234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6C" w:rsidRDefault="0057706C" w:rsidP="007A2AF7">
      <w:pPr>
        <w:pStyle w:val="a7"/>
        <w:spacing w:line="276" w:lineRule="auto"/>
      </w:pPr>
    </w:p>
    <w:p w:rsidR="0057706C" w:rsidRPr="0057706C" w:rsidRDefault="0057706C" w:rsidP="007A2AF7">
      <w:pPr>
        <w:pStyle w:val="a7"/>
        <w:spacing w:line="276" w:lineRule="auto"/>
        <w:rPr>
          <w:sz w:val="22"/>
        </w:rPr>
      </w:pPr>
      <w:r w:rsidRPr="0057706C">
        <w:rPr>
          <w:b/>
          <w:bCs/>
          <w:szCs w:val="28"/>
        </w:rPr>
        <w:t>I уровень</w:t>
      </w:r>
      <w:r w:rsidRPr="0057706C">
        <w:rPr>
          <w:szCs w:val="28"/>
        </w:rPr>
        <w:t xml:space="preserve"> </w:t>
      </w:r>
    </w:p>
    <w:p w:rsidR="0057706C" w:rsidRPr="0057706C" w:rsidRDefault="0057706C" w:rsidP="007A2AF7">
      <w:pPr>
        <w:pStyle w:val="a7"/>
        <w:spacing w:line="276" w:lineRule="auto"/>
        <w:rPr>
          <w:sz w:val="22"/>
        </w:rPr>
      </w:pPr>
      <w:r w:rsidRPr="0057706C">
        <w:rPr>
          <w:szCs w:val="28"/>
        </w:rPr>
        <w:t>Представлен в виде административного (заведующий) и общественного управления (общее собрание коллектива, профсоюзный комитет, родительский совет, родительское собрание).</w:t>
      </w:r>
    </w:p>
    <w:p w:rsidR="0057706C" w:rsidRPr="0057706C" w:rsidRDefault="0057706C" w:rsidP="007A2AF7">
      <w:pPr>
        <w:pStyle w:val="a7"/>
        <w:spacing w:line="276" w:lineRule="auto"/>
        <w:rPr>
          <w:sz w:val="22"/>
        </w:rPr>
      </w:pPr>
      <w:r w:rsidRPr="0057706C">
        <w:rPr>
          <w:b/>
          <w:bCs/>
          <w:szCs w:val="28"/>
        </w:rPr>
        <w:t> II уровень</w:t>
      </w:r>
    </w:p>
    <w:p w:rsidR="0057706C" w:rsidRPr="0057706C" w:rsidRDefault="0057706C" w:rsidP="007A2AF7">
      <w:pPr>
        <w:pStyle w:val="a7"/>
        <w:spacing w:line="276" w:lineRule="auto"/>
        <w:rPr>
          <w:sz w:val="22"/>
        </w:rPr>
      </w:pPr>
      <w:r w:rsidRPr="0057706C">
        <w:rPr>
          <w:szCs w:val="28"/>
        </w:rPr>
        <w:t xml:space="preserve"> Управление осуществляют старший воспитатель и заместитель заведующей по административно-хозяйственной работе, которые взаимодействуют с соответствующими объектами управления. На данном уровне особое место занимает педагогический совет, который взаимодействует  с родительским советом, заведующим, старшим воспитателем, педагогами.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МБДОУ. В то же время заведующий опосредованно может влиять на III уровень (педагогов, учебно-вспомогательный и обслуживающий персонал). </w:t>
      </w:r>
    </w:p>
    <w:p w:rsidR="0057706C" w:rsidRPr="0057706C" w:rsidRDefault="0057706C" w:rsidP="007A2AF7">
      <w:pPr>
        <w:pStyle w:val="a7"/>
        <w:spacing w:line="276" w:lineRule="auto"/>
        <w:rPr>
          <w:sz w:val="22"/>
        </w:rPr>
      </w:pPr>
      <w:r w:rsidRPr="0057706C">
        <w:rPr>
          <w:b/>
          <w:bCs/>
          <w:szCs w:val="28"/>
        </w:rPr>
        <w:t>III уровень</w:t>
      </w:r>
      <w:r w:rsidRPr="0057706C">
        <w:rPr>
          <w:szCs w:val="28"/>
        </w:rPr>
        <w:t xml:space="preserve"> </w:t>
      </w:r>
    </w:p>
    <w:p w:rsidR="0057706C" w:rsidRPr="0057706C" w:rsidRDefault="0057706C" w:rsidP="007A2AF7">
      <w:pPr>
        <w:pStyle w:val="a7"/>
        <w:spacing w:line="276" w:lineRule="auto"/>
        <w:rPr>
          <w:sz w:val="22"/>
        </w:rPr>
      </w:pPr>
      <w:r w:rsidRPr="0057706C">
        <w:rPr>
          <w:szCs w:val="28"/>
        </w:rPr>
        <w:t>Управление осуществляют педагогический ( воспитатели, музыкальные руководители , инструктор по физической культуре),</w:t>
      </w:r>
      <w:r w:rsidR="00DE796D">
        <w:rPr>
          <w:szCs w:val="28"/>
        </w:rPr>
        <w:t xml:space="preserve">учебно-вспомогательный, обслуживающий </w:t>
      </w:r>
      <w:r w:rsidRPr="0057706C">
        <w:rPr>
          <w:szCs w:val="28"/>
        </w:rPr>
        <w:t>персонал.</w:t>
      </w:r>
    </w:p>
    <w:p w:rsidR="0057706C" w:rsidRPr="00DE796D" w:rsidRDefault="0057706C" w:rsidP="007A2AF7">
      <w:pPr>
        <w:pStyle w:val="a7"/>
        <w:spacing w:line="276" w:lineRule="auto"/>
        <w:rPr>
          <w:sz w:val="22"/>
        </w:rPr>
      </w:pPr>
      <w:r w:rsidRPr="00DE796D">
        <w:rPr>
          <w:b/>
          <w:bCs/>
          <w:szCs w:val="28"/>
        </w:rPr>
        <w:t>Объектами являются дети и их родители</w:t>
      </w:r>
    </w:p>
    <w:p w:rsidR="00DE796D" w:rsidRPr="00DE796D" w:rsidRDefault="0057706C" w:rsidP="007A2AF7">
      <w:pPr>
        <w:pStyle w:val="a7"/>
        <w:spacing w:line="276" w:lineRule="auto"/>
        <w:rPr>
          <w:sz w:val="22"/>
        </w:rPr>
      </w:pPr>
      <w:r w:rsidRPr="0057706C">
        <w:rPr>
          <w:b/>
          <w:bCs/>
          <w:szCs w:val="28"/>
        </w:rPr>
        <w:t> </w:t>
      </w:r>
      <w:r w:rsidRPr="0057706C">
        <w:rPr>
          <w:szCs w:val="28"/>
        </w:rPr>
        <w:t>Наиболее важные вопросы рассматриваются на коллегиальном уровне. Коллегиальность находит наибольшее выражение в процессе обсуждения и выработки решения, а единоначалие - в распоряжениях руководителя.</w:t>
      </w:r>
    </w:p>
    <w:p w:rsidR="0057706C" w:rsidRDefault="0057706C" w:rsidP="007A2AF7">
      <w:pPr>
        <w:pStyle w:val="a7"/>
        <w:spacing w:line="276" w:lineRule="auto"/>
        <w:rPr>
          <w:sz w:val="22"/>
        </w:rPr>
      </w:pPr>
    </w:p>
    <w:p w:rsidR="0057706C" w:rsidRDefault="0057706C" w:rsidP="007A2AF7">
      <w:pPr>
        <w:pStyle w:val="a7"/>
        <w:spacing w:line="276" w:lineRule="auto"/>
        <w:rPr>
          <w:b/>
        </w:rPr>
      </w:pPr>
      <w:r w:rsidRPr="0057706C">
        <w:rPr>
          <w:b/>
        </w:rPr>
        <w:t xml:space="preserve">План развития и приоритетные задачи на следующий год.   </w:t>
      </w:r>
    </w:p>
    <w:p w:rsidR="0057706C" w:rsidRPr="00C56B89" w:rsidRDefault="0057706C" w:rsidP="007A2AF7">
      <w:pPr>
        <w:pStyle w:val="a7"/>
        <w:spacing w:line="276" w:lineRule="auto"/>
      </w:pPr>
      <w:r w:rsidRPr="00C56B89">
        <w:t>В следующем учебном году поставлены</w:t>
      </w:r>
      <w:r w:rsidR="00EC3A95" w:rsidRPr="00C56B89">
        <w:t xml:space="preserve"> следующие</w:t>
      </w:r>
      <w:r w:rsidRPr="00C56B89">
        <w:t xml:space="preserve"> приоритетные</w:t>
      </w:r>
      <w:r w:rsidR="00EC3A95" w:rsidRPr="00C56B89">
        <w:t xml:space="preserve"> цель и</w:t>
      </w:r>
      <w:r w:rsidRPr="00C56B89">
        <w:t xml:space="preserve"> задачи:</w:t>
      </w:r>
    </w:p>
    <w:p w:rsidR="00EC3A95" w:rsidRPr="00C56B89" w:rsidRDefault="00EC3A95" w:rsidP="00EC3A95">
      <w:pPr>
        <w:pStyle w:val="a7"/>
        <w:spacing w:line="276" w:lineRule="auto"/>
      </w:pPr>
      <w:r w:rsidRPr="00776E4E">
        <w:rPr>
          <w:b/>
        </w:rPr>
        <w:t>Цель:</w:t>
      </w:r>
      <w:r w:rsidRPr="00C56B89">
        <w:t xml:space="preserve">  формирование целостного педагогического пространства и гармоничных условий  для всестороннего развития, воспитания  и оздоровления  детей в условиях ДОУ.</w:t>
      </w:r>
    </w:p>
    <w:p w:rsidR="00776E4E" w:rsidRDefault="00776E4E" w:rsidP="00EC3A95">
      <w:pPr>
        <w:pStyle w:val="a7"/>
        <w:spacing w:line="276" w:lineRule="auto"/>
        <w:rPr>
          <w:b/>
        </w:rPr>
      </w:pPr>
    </w:p>
    <w:p w:rsidR="00776E4E" w:rsidRDefault="00776E4E" w:rsidP="00EC3A95">
      <w:pPr>
        <w:pStyle w:val="a7"/>
        <w:spacing w:line="276" w:lineRule="auto"/>
        <w:rPr>
          <w:b/>
        </w:rPr>
      </w:pPr>
    </w:p>
    <w:p w:rsidR="00EC3A95" w:rsidRPr="00776E4E" w:rsidRDefault="00EC3A95" w:rsidP="00EC3A95">
      <w:pPr>
        <w:pStyle w:val="a7"/>
        <w:spacing w:line="276" w:lineRule="auto"/>
        <w:rPr>
          <w:b/>
        </w:rPr>
      </w:pPr>
      <w:r w:rsidRPr="00776E4E">
        <w:rPr>
          <w:b/>
        </w:rPr>
        <w:lastRenderedPageBreak/>
        <w:t xml:space="preserve">Задачи: </w:t>
      </w:r>
    </w:p>
    <w:p w:rsidR="00EC3A95" w:rsidRPr="00C56B89" w:rsidRDefault="00EC3A95" w:rsidP="00EC3A95">
      <w:pPr>
        <w:pStyle w:val="a7"/>
        <w:numPr>
          <w:ilvl w:val="0"/>
          <w:numId w:val="14"/>
        </w:numPr>
        <w:spacing w:line="276" w:lineRule="auto"/>
      </w:pPr>
      <w:r w:rsidRPr="00C56B89">
        <w:t>Совершенствовать работу по сохранению и укреплению здоровья дошкольников, уделяя особое внимание взаимодействию ДОУ с семьей по воспитанию здорового ребенка;</w:t>
      </w:r>
    </w:p>
    <w:p w:rsidR="00EC3A95" w:rsidRPr="00C56B89" w:rsidRDefault="00EC3A95" w:rsidP="00EC3A95">
      <w:pPr>
        <w:pStyle w:val="a7"/>
        <w:numPr>
          <w:ilvl w:val="0"/>
          <w:numId w:val="14"/>
        </w:numPr>
        <w:spacing w:line="276" w:lineRule="auto"/>
      </w:pPr>
      <w:r w:rsidRPr="00C56B89">
        <w:t xml:space="preserve">Продолжать внедрять в  воспитательно- образовательный процесс проектно-исследовательскую деятельность, как одну из инновационных форм педагогической работы; </w:t>
      </w:r>
    </w:p>
    <w:p w:rsidR="00EC3A95" w:rsidRPr="00C56B89" w:rsidRDefault="00EC3A95" w:rsidP="00EC3A95">
      <w:pPr>
        <w:pStyle w:val="a7"/>
        <w:numPr>
          <w:ilvl w:val="0"/>
          <w:numId w:val="14"/>
        </w:numPr>
        <w:spacing w:line="276" w:lineRule="auto"/>
      </w:pPr>
      <w:r w:rsidRPr="00C56B89">
        <w:t>Оптимизировать работу по реализации образовательной области «Социализация» через организацию сюжетно-ролевой игры с учетом федеральных государственных требований.</w:t>
      </w:r>
    </w:p>
    <w:p w:rsidR="0057706C" w:rsidRPr="00C56B89" w:rsidRDefault="0057706C" w:rsidP="007A2AF7">
      <w:pPr>
        <w:pStyle w:val="a7"/>
        <w:spacing w:line="276" w:lineRule="auto"/>
      </w:pPr>
    </w:p>
    <w:p w:rsidR="0057706C" w:rsidRPr="00C56B89" w:rsidRDefault="0057706C" w:rsidP="007A2AF7">
      <w:pPr>
        <w:pStyle w:val="a7"/>
        <w:spacing w:line="276" w:lineRule="auto"/>
      </w:pPr>
      <w:r w:rsidRPr="00C56B89">
        <w:t>Также планируется открытие консультативного пункта, организация кружковой работы по следующим направлениям:</w:t>
      </w:r>
    </w:p>
    <w:p w:rsidR="0057706C" w:rsidRPr="00C56B89" w:rsidRDefault="00EC3A95" w:rsidP="007A2AF7">
      <w:pPr>
        <w:pStyle w:val="a7"/>
        <w:spacing w:line="276" w:lineRule="auto"/>
      </w:pPr>
      <w:r w:rsidRPr="00C56B89">
        <w:t>- познавательное развитие (кружок «Почемучки»)</w:t>
      </w:r>
      <w:r w:rsidR="00C56B89" w:rsidRPr="00C56B89">
        <w:t>,</w:t>
      </w:r>
    </w:p>
    <w:p w:rsidR="0057706C" w:rsidRPr="00C56B89" w:rsidRDefault="0057706C" w:rsidP="007A2AF7">
      <w:pPr>
        <w:pStyle w:val="a7"/>
        <w:spacing w:line="276" w:lineRule="auto"/>
      </w:pPr>
      <w:r w:rsidRPr="00C56B89">
        <w:t>- вокальная студия</w:t>
      </w:r>
      <w:r w:rsidR="00C56B89" w:rsidRPr="00C56B89">
        <w:t xml:space="preserve"> (</w:t>
      </w:r>
      <w:r w:rsidR="00EC3A95" w:rsidRPr="00C56B89">
        <w:t>кр</w:t>
      </w:r>
      <w:r w:rsidR="00C56B89" w:rsidRPr="00C56B89">
        <w:t>ужок «Соловушка»)</w:t>
      </w:r>
      <w:r w:rsidRPr="00C56B89">
        <w:t>,</w:t>
      </w:r>
    </w:p>
    <w:p w:rsidR="0057706C" w:rsidRPr="00C56B89" w:rsidRDefault="0057706C" w:rsidP="007A2AF7">
      <w:pPr>
        <w:pStyle w:val="a7"/>
        <w:spacing w:line="276" w:lineRule="auto"/>
      </w:pPr>
      <w:r w:rsidRPr="00C56B89">
        <w:t>- театрализованная деятельность</w:t>
      </w:r>
      <w:r w:rsidR="00C56B89" w:rsidRPr="00C56B89">
        <w:t xml:space="preserve"> (кружок «Колокольчик»)</w:t>
      </w:r>
      <w:r w:rsidRPr="00C56B89">
        <w:t xml:space="preserve">, </w:t>
      </w:r>
    </w:p>
    <w:p w:rsidR="0057706C" w:rsidRPr="00C56B89" w:rsidRDefault="0057706C" w:rsidP="007A2AF7">
      <w:pPr>
        <w:pStyle w:val="a7"/>
        <w:spacing w:line="276" w:lineRule="auto"/>
      </w:pPr>
      <w:r w:rsidRPr="00C56B89">
        <w:t>- изобразительное творчество</w:t>
      </w:r>
      <w:r w:rsidR="00C56B89">
        <w:t xml:space="preserve"> (кружок</w:t>
      </w:r>
      <w:r w:rsidR="00C56B89" w:rsidRPr="00C56B89">
        <w:t>)</w:t>
      </w:r>
      <w:r w:rsidRPr="00C56B89">
        <w:t xml:space="preserve">, </w:t>
      </w:r>
    </w:p>
    <w:p w:rsidR="0057706C" w:rsidRPr="00C56B89" w:rsidRDefault="0057706C" w:rsidP="007A2AF7">
      <w:pPr>
        <w:pStyle w:val="a7"/>
        <w:spacing w:line="276" w:lineRule="auto"/>
      </w:pPr>
    </w:p>
    <w:p w:rsidR="0057706C" w:rsidRPr="0057706C" w:rsidRDefault="0057706C" w:rsidP="007A2AF7">
      <w:pPr>
        <w:pStyle w:val="a7"/>
        <w:spacing w:line="276" w:lineRule="auto"/>
        <w:rPr>
          <w:b/>
        </w:rPr>
      </w:pPr>
      <w:r w:rsidRPr="0057706C">
        <w:rPr>
          <w:b/>
        </w:rPr>
        <w:t xml:space="preserve">Наличие сайта учреждения.                               </w:t>
      </w:r>
    </w:p>
    <w:p w:rsidR="0057706C" w:rsidRPr="007A2AF7" w:rsidRDefault="0057706C" w:rsidP="007A2AF7">
      <w:pPr>
        <w:pStyle w:val="a7"/>
        <w:spacing w:line="276" w:lineRule="auto"/>
        <w:rPr>
          <w:b/>
          <w:bCs/>
          <w:sz w:val="22"/>
        </w:rPr>
      </w:pPr>
      <w:r w:rsidRPr="007A2AF7">
        <w:rPr>
          <w:b/>
          <w:bCs/>
          <w:sz w:val="22"/>
        </w:rPr>
        <w:t xml:space="preserve">Функционирует официальный сайт МБДОУ № 16 по адресу: </w:t>
      </w:r>
    </w:p>
    <w:p w:rsidR="0057706C" w:rsidRDefault="00DF5F77" w:rsidP="007A2AF7">
      <w:pPr>
        <w:pStyle w:val="a7"/>
        <w:spacing w:line="276" w:lineRule="auto"/>
        <w:rPr>
          <w:b/>
          <w:sz w:val="22"/>
        </w:rPr>
      </w:pPr>
      <w:hyperlink r:id="rId22" w:history="1">
        <w:r w:rsidR="0057706C" w:rsidRPr="003567AF">
          <w:rPr>
            <w:rStyle w:val="ab"/>
            <w:b/>
            <w:sz w:val="22"/>
          </w:rPr>
          <w:t>http://mbdou16-maykop.ucoz.ru</w:t>
        </w:r>
      </w:hyperlink>
      <w:r w:rsidR="0057706C">
        <w:rPr>
          <w:b/>
          <w:sz w:val="22"/>
        </w:rPr>
        <w:t xml:space="preserve"> </w:t>
      </w:r>
    </w:p>
    <w:p w:rsidR="0057706C" w:rsidRDefault="0057706C" w:rsidP="007A2AF7">
      <w:pPr>
        <w:pStyle w:val="a7"/>
        <w:spacing w:line="276" w:lineRule="auto"/>
        <w:rPr>
          <w:b/>
          <w:sz w:val="22"/>
        </w:rPr>
      </w:pPr>
    </w:p>
    <w:p w:rsidR="00DE796D" w:rsidRDefault="00DE796D" w:rsidP="007A2AF7">
      <w:pPr>
        <w:pStyle w:val="a7"/>
        <w:spacing w:line="276" w:lineRule="auto"/>
        <w:rPr>
          <w:b/>
          <w:sz w:val="22"/>
        </w:rPr>
      </w:pPr>
    </w:p>
    <w:p w:rsidR="00DE796D" w:rsidRPr="007A2AF7" w:rsidRDefault="00DE796D" w:rsidP="007A2AF7">
      <w:pPr>
        <w:pStyle w:val="a7"/>
        <w:spacing w:line="276" w:lineRule="auto"/>
        <w:rPr>
          <w:b/>
          <w:bCs/>
          <w:sz w:val="22"/>
        </w:rPr>
      </w:pPr>
      <w:r w:rsidRPr="007A2AF7">
        <w:rPr>
          <w:b/>
          <w:bCs/>
          <w:sz w:val="22"/>
        </w:rPr>
        <w:t>Контактная информация:</w:t>
      </w:r>
    </w:p>
    <w:p w:rsidR="00DE796D" w:rsidRDefault="00DE796D" w:rsidP="007A2AF7">
      <w:pPr>
        <w:pStyle w:val="a7"/>
        <w:spacing w:line="276" w:lineRule="auto"/>
        <w:rPr>
          <w:sz w:val="22"/>
        </w:rPr>
      </w:pPr>
      <w:r w:rsidRPr="00EB664C">
        <w:t>Телефон</w:t>
      </w:r>
      <w:r>
        <w:t xml:space="preserve"> МБДОУ № 16</w:t>
      </w:r>
      <w:r w:rsidRPr="00EB664C">
        <w:t xml:space="preserve">: </w:t>
      </w:r>
      <w:r>
        <w:t>8(8772) 54-86-31</w:t>
      </w:r>
      <w:r w:rsidRPr="00EB664C">
        <w:t>.</w:t>
      </w:r>
    </w:p>
    <w:p w:rsidR="00DE796D" w:rsidRDefault="00DE796D" w:rsidP="007A2AF7">
      <w:pPr>
        <w:pStyle w:val="a7"/>
        <w:spacing w:line="276" w:lineRule="auto"/>
        <w:rPr>
          <w:sz w:val="22"/>
        </w:rPr>
      </w:pPr>
      <w:r>
        <w:rPr>
          <w:sz w:val="22"/>
          <w:lang w:val="en-US"/>
        </w:rPr>
        <w:t>E</w:t>
      </w:r>
      <w:r w:rsidRPr="007A2AF7"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 xml:space="preserve">: </w:t>
      </w:r>
      <w:hyperlink r:id="rId23" w:history="1">
        <w:r w:rsidR="007A2AF7" w:rsidRPr="00AA594F">
          <w:rPr>
            <w:rStyle w:val="ab"/>
            <w:sz w:val="22"/>
            <w:lang w:val="en-US"/>
          </w:rPr>
          <w:t>mbdou</w:t>
        </w:r>
        <w:r w:rsidR="007A2AF7" w:rsidRPr="00AA594F">
          <w:rPr>
            <w:rStyle w:val="ab"/>
            <w:sz w:val="22"/>
          </w:rPr>
          <w:t>_16@</w:t>
        </w:r>
        <w:r w:rsidR="007A2AF7" w:rsidRPr="00AA594F">
          <w:rPr>
            <w:rStyle w:val="ab"/>
            <w:sz w:val="22"/>
            <w:lang w:val="en-US"/>
          </w:rPr>
          <w:t>mail</w:t>
        </w:r>
        <w:r w:rsidR="007A2AF7" w:rsidRPr="00AA594F">
          <w:rPr>
            <w:rStyle w:val="ab"/>
            <w:sz w:val="22"/>
          </w:rPr>
          <w:t>.</w:t>
        </w:r>
        <w:r w:rsidR="007A2AF7" w:rsidRPr="00AA594F">
          <w:rPr>
            <w:rStyle w:val="ab"/>
            <w:sz w:val="22"/>
            <w:lang w:val="en-US"/>
          </w:rPr>
          <w:t>ru</w:t>
        </w:r>
      </w:hyperlink>
    </w:p>
    <w:p w:rsidR="007A2AF7" w:rsidRDefault="007A2AF7" w:rsidP="007A2AF7">
      <w:pPr>
        <w:pStyle w:val="a7"/>
        <w:spacing w:line="276" w:lineRule="auto"/>
        <w:rPr>
          <w:sz w:val="22"/>
        </w:rPr>
      </w:pPr>
    </w:p>
    <w:p w:rsidR="00776E4E" w:rsidRPr="007A2AF7" w:rsidRDefault="00776E4E" w:rsidP="007A2AF7">
      <w:pPr>
        <w:pStyle w:val="a7"/>
        <w:spacing w:line="276" w:lineRule="auto"/>
        <w:rPr>
          <w:sz w:val="22"/>
        </w:rPr>
      </w:pPr>
    </w:p>
    <w:p w:rsidR="0057706C" w:rsidRPr="007A2AF7" w:rsidRDefault="007A2AF7" w:rsidP="007A2AF7">
      <w:pPr>
        <w:pStyle w:val="a7"/>
        <w:spacing w:line="276" w:lineRule="auto"/>
        <w:rPr>
          <w:b/>
          <w:bCs/>
        </w:rPr>
      </w:pPr>
      <w:r w:rsidRPr="007A2AF7">
        <w:rPr>
          <w:b/>
          <w:bCs/>
          <w:lang w:val="en-US"/>
        </w:rPr>
        <w:t>II</w:t>
      </w:r>
      <w:r w:rsidRPr="007A2AF7">
        <w:rPr>
          <w:b/>
          <w:bCs/>
        </w:rPr>
        <w:t xml:space="preserve">. </w:t>
      </w:r>
      <w:r w:rsidR="00DE796D" w:rsidRPr="007A2AF7">
        <w:rPr>
          <w:b/>
          <w:bCs/>
        </w:rPr>
        <w:t>ОСОБЕННОСТИ ОБРАЗОВАТЕЛЬНОГО ПРОЦЕССА</w:t>
      </w:r>
    </w:p>
    <w:p w:rsidR="0057706C" w:rsidRPr="0057706C" w:rsidRDefault="0057706C" w:rsidP="007A2AF7">
      <w:pPr>
        <w:pStyle w:val="a7"/>
        <w:spacing w:line="276" w:lineRule="auto"/>
        <w:rPr>
          <w:szCs w:val="20"/>
        </w:rPr>
      </w:pPr>
      <w:r>
        <w:rPr>
          <w:szCs w:val="20"/>
        </w:rPr>
        <w:t xml:space="preserve">      </w:t>
      </w:r>
      <w:r w:rsidRPr="0057706C">
        <w:rPr>
          <w:szCs w:val="20"/>
        </w:rPr>
        <w:t xml:space="preserve">В 2012 – 2013 учебном году были сформулированы следующие цели и задачи деятельности учреждения </w:t>
      </w:r>
    </w:p>
    <w:p w:rsidR="0057706C" w:rsidRPr="0057706C" w:rsidRDefault="0057706C" w:rsidP="007A2AF7">
      <w:pPr>
        <w:pStyle w:val="a7"/>
        <w:spacing w:line="276" w:lineRule="auto"/>
        <w:rPr>
          <w:szCs w:val="20"/>
        </w:rPr>
      </w:pPr>
      <w:r w:rsidRPr="0057706C">
        <w:rPr>
          <w:b/>
          <w:szCs w:val="20"/>
        </w:rPr>
        <w:t xml:space="preserve">      </w:t>
      </w:r>
      <w:r w:rsidRPr="0057706C">
        <w:rPr>
          <w:b/>
          <w:szCs w:val="20"/>
          <w:u w:val="single"/>
        </w:rPr>
        <w:t>цель:</w:t>
      </w:r>
      <w:r w:rsidRPr="0057706C">
        <w:rPr>
          <w:szCs w:val="20"/>
        </w:rPr>
        <w:t xml:space="preserve"> Создание благоприятных условий для полноценного проживания ребёнком дошкольного детства, формирования основ базовой культуры личности 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школе;</w:t>
      </w:r>
    </w:p>
    <w:p w:rsidR="0057706C" w:rsidRPr="0057706C" w:rsidRDefault="0057706C" w:rsidP="007A2AF7">
      <w:pPr>
        <w:pStyle w:val="a7"/>
        <w:spacing w:line="276" w:lineRule="auto"/>
        <w:rPr>
          <w:b/>
          <w:szCs w:val="20"/>
          <w:u w:val="single"/>
        </w:rPr>
      </w:pPr>
      <w:r w:rsidRPr="0057706C">
        <w:rPr>
          <w:b/>
          <w:szCs w:val="20"/>
        </w:rPr>
        <w:t xml:space="preserve">      </w:t>
      </w:r>
      <w:r w:rsidRPr="0057706C">
        <w:rPr>
          <w:b/>
          <w:szCs w:val="20"/>
          <w:u w:val="single"/>
        </w:rPr>
        <w:t xml:space="preserve">задачи: </w:t>
      </w:r>
    </w:p>
    <w:p w:rsidR="0057706C" w:rsidRPr="0057706C" w:rsidRDefault="0057706C" w:rsidP="007A2AF7">
      <w:pPr>
        <w:pStyle w:val="a7"/>
        <w:spacing w:line="276" w:lineRule="auto"/>
        <w:rPr>
          <w:szCs w:val="20"/>
        </w:rPr>
      </w:pPr>
      <w:r w:rsidRPr="0057706C">
        <w:rPr>
          <w:szCs w:val="20"/>
        </w:rPr>
        <w:t>1.</w:t>
      </w:r>
      <w:r w:rsidRPr="0057706C">
        <w:rPr>
          <w:szCs w:val="20"/>
        </w:rPr>
        <w:tab/>
        <w:t>Укреплять здоровье детей, создавать условия для полноценного физического развития, воспитывать у детей положительное отношение к своему здоровью, формировать стремление к здоровому образу жизни.</w:t>
      </w:r>
    </w:p>
    <w:p w:rsidR="0057706C" w:rsidRPr="0057706C" w:rsidRDefault="0057706C" w:rsidP="007A2AF7">
      <w:pPr>
        <w:pStyle w:val="a7"/>
        <w:spacing w:line="276" w:lineRule="auto"/>
        <w:rPr>
          <w:szCs w:val="20"/>
        </w:rPr>
      </w:pPr>
      <w:r w:rsidRPr="0057706C">
        <w:rPr>
          <w:szCs w:val="20"/>
        </w:rPr>
        <w:t>2.</w:t>
      </w:r>
      <w:r w:rsidRPr="0057706C">
        <w:rPr>
          <w:szCs w:val="20"/>
        </w:rPr>
        <w:tab/>
        <w:t xml:space="preserve">Повысить уровень профессионального мастерства педагогов ДОУ в вопросах взаимодействия с семьями воспитанников. Активизировать взаимодействие педагогов и родителей в вопросах сохранения и укрепления психического и физического здоровья детей. </w:t>
      </w:r>
    </w:p>
    <w:p w:rsidR="0057706C" w:rsidRDefault="0057706C" w:rsidP="007A2AF7">
      <w:pPr>
        <w:pStyle w:val="a7"/>
        <w:spacing w:line="276" w:lineRule="auto"/>
        <w:rPr>
          <w:szCs w:val="20"/>
        </w:rPr>
      </w:pPr>
      <w:r w:rsidRPr="0057706C">
        <w:rPr>
          <w:szCs w:val="20"/>
        </w:rPr>
        <w:t>3.</w:t>
      </w:r>
      <w:r w:rsidRPr="0057706C">
        <w:rPr>
          <w:szCs w:val="20"/>
        </w:rPr>
        <w:tab/>
        <w:t xml:space="preserve">Внедрять в работу инновационные педагогические технологии, обеспечивающие широкий выбор оптимальных методов и условий предметно-развивающей образовательной </w:t>
      </w:r>
      <w:r w:rsidRPr="0057706C">
        <w:rPr>
          <w:szCs w:val="20"/>
        </w:rPr>
        <w:lastRenderedPageBreak/>
        <w:t>среды, интеграции образовательных областей и проектирования  воспитательно-образовательного процесса.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>
        <w:rPr>
          <w:sz w:val="20"/>
          <w:szCs w:val="20"/>
        </w:rPr>
        <w:t xml:space="preserve">       </w:t>
      </w:r>
      <w:r w:rsidRPr="00DE796D">
        <w:rPr>
          <w:szCs w:val="20"/>
        </w:rPr>
        <w:t>Для эффективной реализации  работы по первой  годовой задаче проводились следующие мероприятия</w:t>
      </w:r>
      <w:r>
        <w:rPr>
          <w:szCs w:val="20"/>
        </w:rPr>
        <w:t xml:space="preserve"> для педагогов</w:t>
      </w:r>
      <w:r w:rsidRPr="00DE796D">
        <w:rPr>
          <w:szCs w:val="20"/>
        </w:rPr>
        <w:t>:</w:t>
      </w:r>
    </w:p>
    <w:p w:rsidR="00DE796D" w:rsidRDefault="00DE796D" w:rsidP="007A2AF7">
      <w:pPr>
        <w:pStyle w:val="a7"/>
        <w:spacing w:line="276" w:lineRule="auto"/>
        <w:rPr>
          <w:szCs w:val="20"/>
        </w:rPr>
      </w:pPr>
      <w:r>
        <w:rPr>
          <w:szCs w:val="20"/>
        </w:rPr>
        <w:t xml:space="preserve">1.    </w:t>
      </w:r>
      <w:r w:rsidRPr="00DE796D">
        <w:rPr>
          <w:szCs w:val="20"/>
        </w:rPr>
        <w:t xml:space="preserve">Семинар </w:t>
      </w:r>
      <w:r>
        <w:rPr>
          <w:szCs w:val="20"/>
        </w:rPr>
        <w:t>«З</w:t>
      </w:r>
      <w:r w:rsidRPr="00DE796D">
        <w:rPr>
          <w:szCs w:val="20"/>
        </w:rPr>
        <w:t>доровьесберегающи</w:t>
      </w:r>
      <w:r>
        <w:rPr>
          <w:szCs w:val="20"/>
        </w:rPr>
        <w:t>е</w:t>
      </w:r>
      <w:r w:rsidRPr="00DE796D">
        <w:rPr>
          <w:szCs w:val="20"/>
        </w:rPr>
        <w:t xml:space="preserve"> технологии</w:t>
      </w:r>
      <w:r>
        <w:rPr>
          <w:szCs w:val="20"/>
        </w:rPr>
        <w:t>»</w:t>
      </w:r>
      <w:r w:rsidRPr="00DE796D">
        <w:rPr>
          <w:szCs w:val="20"/>
        </w:rPr>
        <w:t xml:space="preserve">, 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>
        <w:rPr>
          <w:szCs w:val="20"/>
        </w:rPr>
        <w:t xml:space="preserve">2.    </w:t>
      </w:r>
      <w:r w:rsidRPr="00DE796D">
        <w:rPr>
          <w:szCs w:val="20"/>
        </w:rPr>
        <w:t xml:space="preserve">Педсовет </w:t>
      </w:r>
      <w:r>
        <w:rPr>
          <w:szCs w:val="20"/>
        </w:rPr>
        <w:t xml:space="preserve">– </w:t>
      </w:r>
      <w:r w:rsidRPr="00DE796D">
        <w:rPr>
          <w:szCs w:val="20"/>
        </w:rPr>
        <w:t xml:space="preserve">Деловая дискуссия: «Сохранение и укрепление здоровья детей в ДОУ». 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>
        <w:rPr>
          <w:szCs w:val="20"/>
        </w:rPr>
        <w:t xml:space="preserve">4.    </w:t>
      </w:r>
      <w:r w:rsidRPr="00DE796D">
        <w:rPr>
          <w:szCs w:val="20"/>
        </w:rPr>
        <w:t>Консультации: «Модель двиг</w:t>
      </w:r>
      <w:r>
        <w:rPr>
          <w:szCs w:val="20"/>
        </w:rPr>
        <w:t>ательной активности  ребенка в ДОУ</w:t>
      </w:r>
      <w:r w:rsidRPr="00DE796D">
        <w:rPr>
          <w:szCs w:val="20"/>
        </w:rPr>
        <w:t>», «Роль организации и  проведения прогулок для формирования здорового образа жизни детей»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 w:rsidRPr="00DE796D">
        <w:rPr>
          <w:szCs w:val="20"/>
        </w:rPr>
        <w:t xml:space="preserve">6.    Тематическая проверка «Организация и эффективность работы по развитию у детей двигательной активности в режиме дня».  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>
        <w:rPr>
          <w:szCs w:val="20"/>
        </w:rPr>
        <w:t xml:space="preserve">      </w:t>
      </w:r>
      <w:r w:rsidRPr="00DE796D">
        <w:rPr>
          <w:szCs w:val="20"/>
        </w:rPr>
        <w:t>Для осуществления работы по второй годовой задаче проводились следующие мероприятия: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 w:rsidRPr="00DE796D">
        <w:rPr>
          <w:szCs w:val="20"/>
        </w:rPr>
        <w:t xml:space="preserve">1.Педсовет </w:t>
      </w:r>
      <w:r>
        <w:rPr>
          <w:szCs w:val="20"/>
        </w:rPr>
        <w:t xml:space="preserve">– </w:t>
      </w:r>
      <w:r w:rsidRPr="00DE796D">
        <w:rPr>
          <w:szCs w:val="20"/>
        </w:rPr>
        <w:t>Деловая игра: «Современные проблемы взаимодействия ДОУ и</w:t>
      </w:r>
      <w:r>
        <w:rPr>
          <w:szCs w:val="20"/>
        </w:rPr>
        <w:t xml:space="preserve"> </w:t>
      </w:r>
      <w:r w:rsidRPr="00DE796D">
        <w:rPr>
          <w:szCs w:val="20"/>
        </w:rPr>
        <w:t>семьи»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 w:rsidRPr="00DE796D">
        <w:rPr>
          <w:szCs w:val="20"/>
        </w:rPr>
        <w:t>2.Тематический контроль «Организация совместной работы педагогов с родителями воспитанников»</w:t>
      </w:r>
    </w:p>
    <w:p w:rsidR="00DE796D" w:rsidRDefault="00DE796D" w:rsidP="007A2AF7">
      <w:pPr>
        <w:pStyle w:val="a7"/>
        <w:spacing w:line="276" w:lineRule="auto"/>
        <w:rPr>
          <w:szCs w:val="20"/>
        </w:rPr>
      </w:pPr>
      <w:r w:rsidRPr="00DE796D">
        <w:rPr>
          <w:szCs w:val="20"/>
        </w:rPr>
        <w:t>3.Консультации: «Основные направления взаимодействия с семьёй», «Как помочь ребенку адаптироваться к детскому саду. Радостное настроение малыша в наших руках!»</w:t>
      </w:r>
    </w:p>
    <w:p w:rsidR="00DE796D" w:rsidRPr="00DE796D" w:rsidRDefault="00DE796D" w:rsidP="007A2AF7">
      <w:pPr>
        <w:pStyle w:val="a7"/>
        <w:spacing w:line="276" w:lineRule="auto"/>
        <w:rPr>
          <w:sz w:val="32"/>
        </w:rPr>
      </w:pPr>
      <w:r>
        <w:rPr>
          <w:szCs w:val="20"/>
        </w:rPr>
        <w:t>П</w:t>
      </w:r>
      <w:r w:rsidRPr="00DE796D">
        <w:rPr>
          <w:szCs w:val="20"/>
        </w:rPr>
        <w:t>о третьей  годовой задаче проводил</w:t>
      </w:r>
      <w:r>
        <w:rPr>
          <w:szCs w:val="20"/>
        </w:rPr>
        <w:t>о</w:t>
      </w:r>
      <w:r w:rsidRPr="00DE796D">
        <w:rPr>
          <w:szCs w:val="20"/>
        </w:rPr>
        <w:t>сь следующ</w:t>
      </w:r>
      <w:r>
        <w:rPr>
          <w:szCs w:val="20"/>
        </w:rPr>
        <w:t>ее</w:t>
      </w:r>
      <w:r w:rsidRPr="00DE796D">
        <w:rPr>
          <w:szCs w:val="20"/>
        </w:rPr>
        <w:t>:</w:t>
      </w:r>
      <w:r w:rsidRPr="00DE796D">
        <w:rPr>
          <w:sz w:val="32"/>
        </w:rPr>
        <w:t xml:space="preserve"> 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 w:rsidRPr="00DE796D">
        <w:t>1</w:t>
      </w:r>
      <w:r w:rsidRPr="00DE796D">
        <w:rPr>
          <w:sz w:val="32"/>
        </w:rPr>
        <w:t>.</w:t>
      </w:r>
      <w:r w:rsidRPr="00DE796D">
        <w:rPr>
          <w:szCs w:val="20"/>
        </w:rPr>
        <w:t>Семинар «Инновационные педагогические технологии».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 w:rsidRPr="00DE796D">
        <w:rPr>
          <w:szCs w:val="20"/>
        </w:rPr>
        <w:t xml:space="preserve">2. </w:t>
      </w:r>
      <w:r>
        <w:rPr>
          <w:szCs w:val="20"/>
        </w:rPr>
        <w:t>Педагогические с</w:t>
      </w:r>
      <w:r w:rsidRPr="00DE796D">
        <w:rPr>
          <w:szCs w:val="20"/>
        </w:rPr>
        <w:t>ообщения: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 w:rsidRPr="00DE796D">
        <w:rPr>
          <w:szCs w:val="20"/>
        </w:rPr>
        <w:t>-«Здоровьесберегающие технологии»;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 w:rsidRPr="00DE796D">
        <w:rPr>
          <w:szCs w:val="20"/>
        </w:rPr>
        <w:t>- «Личностно-ориентированные технологии»;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 w:rsidRPr="00DE796D">
        <w:rPr>
          <w:szCs w:val="20"/>
        </w:rPr>
        <w:t>- «Проблемно-поисковые технологии».</w:t>
      </w:r>
    </w:p>
    <w:p w:rsidR="00DE796D" w:rsidRPr="00DE796D" w:rsidRDefault="00DE796D" w:rsidP="007A2AF7">
      <w:pPr>
        <w:pStyle w:val="a7"/>
        <w:spacing w:line="276" w:lineRule="auto"/>
        <w:rPr>
          <w:szCs w:val="20"/>
        </w:rPr>
      </w:pPr>
      <w:r w:rsidRPr="00DE796D">
        <w:rPr>
          <w:szCs w:val="20"/>
        </w:rPr>
        <w:t>3. Тематический контроль «Использование инновационных педагогических технологий в воспитательно-образовательной работе»</w:t>
      </w:r>
    </w:p>
    <w:p w:rsidR="00DE796D" w:rsidRPr="00DE796D" w:rsidRDefault="00DE796D" w:rsidP="007A2AF7">
      <w:pPr>
        <w:spacing w:line="276" w:lineRule="auto"/>
        <w:rPr>
          <w:szCs w:val="20"/>
        </w:rPr>
      </w:pPr>
      <w:r w:rsidRPr="00DE796D">
        <w:rPr>
          <w:szCs w:val="20"/>
        </w:rPr>
        <w:t xml:space="preserve"> </w:t>
      </w:r>
      <w:r>
        <w:rPr>
          <w:szCs w:val="20"/>
        </w:rPr>
        <w:t xml:space="preserve">      Несмотря на удовлетворительный результат работы по данным задачам, решено работу по этим направлениям продолжать.</w:t>
      </w:r>
    </w:p>
    <w:p w:rsidR="00DE796D" w:rsidRDefault="0057706C" w:rsidP="007A2AF7">
      <w:pPr>
        <w:pStyle w:val="a7"/>
        <w:spacing w:line="276" w:lineRule="auto"/>
      </w:pPr>
      <w:r>
        <w:t xml:space="preserve">      </w:t>
      </w:r>
    </w:p>
    <w:p w:rsidR="0057706C" w:rsidRPr="0057706C" w:rsidRDefault="00DE796D" w:rsidP="007A2AF7">
      <w:pPr>
        <w:pStyle w:val="a7"/>
        <w:spacing w:line="276" w:lineRule="auto"/>
      </w:pPr>
      <w:r>
        <w:t xml:space="preserve">     </w:t>
      </w:r>
      <w:r w:rsidR="0057706C">
        <w:t xml:space="preserve"> </w:t>
      </w:r>
      <w:r w:rsidR="0057706C" w:rsidRPr="00EB664C">
        <w:t xml:space="preserve">Содержание образовательного процесса в дошкольном образовательном учреждении </w:t>
      </w:r>
      <w:r w:rsidR="0057706C">
        <w:t xml:space="preserve">строится </w:t>
      </w:r>
      <w:r w:rsidR="0057706C" w:rsidRPr="00EB664C">
        <w:t xml:space="preserve">с учетом особенностей психофизического развития и возможностей детей на основе примерной основной общеобразовательной программы дошкольного </w:t>
      </w:r>
      <w:r w:rsidR="0057706C" w:rsidRPr="00FA32DC">
        <w:t>образования, рекомендованной Министерством образования Российской Федерации:</w:t>
      </w:r>
      <w:r w:rsidR="0057706C" w:rsidRPr="00FA32DC">
        <w:rPr>
          <w:color w:val="000000"/>
        </w:rPr>
        <w:t xml:space="preserve"> «ОТ РОЖДЕНИЯ ДО ШКОЛЫ» под ред. Н. Е. Вераксы, Т. С. Комаровой, М. А.  Васильевой.</w:t>
      </w:r>
    </w:p>
    <w:p w:rsidR="0057706C" w:rsidRPr="0057706C" w:rsidRDefault="0057706C" w:rsidP="007A2AF7">
      <w:pPr>
        <w:pStyle w:val="a7"/>
        <w:spacing w:line="276" w:lineRule="auto"/>
      </w:pPr>
      <w:r>
        <w:t xml:space="preserve">       </w:t>
      </w:r>
      <w:r w:rsidRPr="00FA32DC">
        <w:t>В</w:t>
      </w:r>
      <w:r>
        <w:t xml:space="preserve"> МБДОУ создана рабочая </w:t>
      </w:r>
      <w:r w:rsidRPr="00FA32DC">
        <w:t xml:space="preserve"> групп</w:t>
      </w:r>
      <w:r>
        <w:t>а</w:t>
      </w:r>
      <w:r w:rsidRPr="00FA32DC">
        <w:t xml:space="preserve"> для разработки образовательной программы МБДОУ «Детский сад общеразвивающего вида №1</w:t>
      </w:r>
      <w:r>
        <w:t>6</w:t>
      </w:r>
      <w:r w:rsidR="00DE796D">
        <w:t>»</w:t>
      </w:r>
      <w:r>
        <w:t xml:space="preserve">, в которую </w:t>
      </w:r>
      <w:r w:rsidRPr="00FA32DC">
        <w:t xml:space="preserve">вошли </w:t>
      </w:r>
      <w:r>
        <w:t>старший воспитатель, инициативные педагоги, имеющие</w:t>
      </w:r>
      <w:r>
        <w:rPr>
          <w:sz w:val="32"/>
        </w:rPr>
        <w:t xml:space="preserve"> </w:t>
      </w:r>
      <w:r w:rsidRPr="0057706C">
        <w:t>опыт работы в дошкольно</w:t>
      </w:r>
      <w:r>
        <w:t>м учреждении.</w:t>
      </w:r>
    </w:p>
    <w:p w:rsidR="00DE796D" w:rsidRDefault="00DE796D" w:rsidP="007A2AF7">
      <w:pPr>
        <w:pStyle w:val="a7"/>
        <w:spacing w:line="276" w:lineRule="auto"/>
      </w:pPr>
    </w:p>
    <w:p w:rsidR="00DE796D" w:rsidRDefault="00DE796D" w:rsidP="007A2AF7">
      <w:pPr>
        <w:pStyle w:val="a7"/>
        <w:spacing w:line="276" w:lineRule="auto"/>
      </w:pPr>
      <w:r w:rsidRPr="00DE796D">
        <w:rPr>
          <w:b/>
        </w:rPr>
        <w:t>Охрана и укрепление здоровья детей</w:t>
      </w:r>
      <w:r>
        <w:rPr>
          <w:b/>
        </w:rPr>
        <w:t>.</w:t>
      </w:r>
      <w:r w:rsidRPr="00DE796D">
        <w:t xml:space="preserve"> </w:t>
      </w:r>
    </w:p>
    <w:p w:rsidR="00DE796D" w:rsidRPr="00DE796D" w:rsidRDefault="00DE796D" w:rsidP="007A2AF7">
      <w:pPr>
        <w:pStyle w:val="a7"/>
        <w:spacing w:line="276" w:lineRule="auto"/>
      </w:pPr>
      <w:r>
        <w:t xml:space="preserve">       </w:t>
      </w:r>
      <w:r w:rsidRPr="00C62507">
        <w:t>Сохранение и укрепление здоровья детей – одно из основных направлений работы ДОУ. Только здоровый ребенок способен на гармоничное развитие.</w:t>
      </w:r>
    </w:p>
    <w:p w:rsidR="0057706C" w:rsidRPr="00C62507" w:rsidRDefault="0057706C" w:rsidP="007A2AF7">
      <w:pPr>
        <w:pStyle w:val="a7"/>
        <w:spacing w:line="276" w:lineRule="auto"/>
      </w:pPr>
      <w:r w:rsidRPr="00C62507">
        <w:t xml:space="preserve">     </w:t>
      </w:r>
      <w:r>
        <w:t xml:space="preserve">   </w:t>
      </w:r>
      <w:r w:rsidRPr="00C62507">
        <w:t>Педагогический коллектив  уделял  большое  внимание оздоровительной работе в ДОУ, которая осуществля</w:t>
      </w:r>
      <w:r w:rsidR="00DE796D">
        <w:t>лась</w:t>
      </w:r>
      <w:r w:rsidRPr="00C62507">
        <w:t xml:space="preserve"> в следующих направлениях:</w:t>
      </w:r>
    </w:p>
    <w:p w:rsidR="0057706C" w:rsidRPr="00C62507" w:rsidRDefault="0057706C" w:rsidP="007A2AF7">
      <w:pPr>
        <w:pStyle w:val="a7"/>
        <w:spacing w:line="276" w:lineRule="auto"/>
      </w:pPr>
      <w:r w:rsidRPr="00C62507">
        <w:rPr>
          <w:b/>
          <w:i/>
        </w:rPr>
        <w:t xml:space="preserve"> 1. Лечебно-профилактическое</w:t>
      </w:r>
      <w:r w:rsidRPr="00C62507">
        <w:t xml:space="preserve"> (оздоровительные мероприятия: элементы лечебной физкультуры, дыхательной гимна</w:t>
      </w:r>
      <w:r>
        <w:t>стики, закаливающие процедуры, С-витаминизация третьих блюд</w:t>
      </w:r>
      <w:r w:rsidRPr="00C62507">
        <w:t xml:space="preserve">, оздоровительная гимнастика после дневного сна,  включающая  релаксационную и дыхательную гимнастику, упражнения на профилактику плоскостопия  у </w:t>
      </w:r>
      <w:r w:rsidRPr="00C62507">
        <w:lastRenderedPageBreak/>
        <w:t>детей; воздушные ванны, хождение босиком по мокрой дорожке, «дорожке здоровья», соблюдение режима дня).</w:t>
      </w:r>
    </w:p>
    <w:p w:rsidR="0057706C" w:rsidRPr="00C62507" w:rsidRDefault="0057706C" w:rsidP="007A2AF7">
      <w:pPr>
        <w:pStyle w:val="a7"/>
        <w:spacing w:line="276" w:lineRule="auto"/>
      </w:pPr>
      <w:r w:rsidRPr="00C62507">
        <w:rPr>
          <w:b/>
          <w:i/>
        </w:rPr>
        <w:t>2. Противоэпидемическое</w:t>
      </w:r>
      <w:r w:rsidRPr="00C62507">
        <w:t xml:space="preserve"> (профилактика гриппа и ОРЗ)</w:t>
      </w:r>
    </w:p>
    <w:p w:rsidR="0057706C" w:rsidRPr="00C62507" w:rsidRDefault="0057706C" w:rsidP="007A2AF7">
      <w:pPr>
        <w:pStyle w:val="a7"/>
        <w:spacing w:line="276" w:lineRule="auto"/>
      </w:pPr>
      <w:r w:rsidRPr="00C62507">
        <w:rPr>
          <w:b/>
          <w:i/>
        </w:rPr>
        <w:t>3.Санитарно-просветительское</w:t>
      </w:r>
      <w:r w:rsidRPr="00C62507">
        <w:t xml:space="preserve"> (мероприятия, направленные на просвещение и компетентность родителей и сотрудников в рамках ОЗОЖ). </w:t>
      </w:r>
    </w:p>
    <w:p w:rsidR="0057706C" w:rsidRPr="00C62507" w:rsidRDefault="0057706C" w:rsidP="007A2AF7">
      <w:pPr>
        <w:pStyle w:val="a7"/>
        <w:spacing w:line="276" w:lineRule="auto"/>
      </w:pPr>
      <w:r w:rsidRPr="00C62507">
        <w:t xml:space="preserve"> </w:t>
      </w:r>
      <w:r>
        <w:t xml:space="preserve">    </w:t>
      </w:r>
      <w:r w:rsidRPr="00C62507">
        <w:t xml:space="preserve">  Все усилия, направленные на сохранение и укрепление здоровья детей, не будут иметь ожидаемых результатов без понимания и поддержки родителей наших воспитанников. </w:t>
      </w:r>
    </w:p>
    <w:p w:rsidR="0057706C" w:rsidRPr="00C62507" w:rsidRDefault="0057706C" w:rsidP="007A2AF7">
      <w:pPr>
        <w:pStyle w:val="a7"/>
        <w:spacing w:line="276" w:lineRule="auto"/>
      </w:pPr>
      <w:r w:rsidRPr="00C62507">
        <w:t xml:space="preserve">   </w:t>
      </w:r>
      <w:r>
        <w:t xml:space="preserve">    </w:t>
      </w:r>
      <w:r w:rsidRPr="00C62507">
        <w:t>Для родителей в группах были оформлены уголки здоровья, папки-передвижки «Точечный массаж при ОРЗ», «К здоровью без лекарств», проводились консультации «Адаптация детей к условиям детского сада»,  «Играем  дома и на свежем воздухе», и др.;</w:t>
      </w:r>
    </w:p>
    <w:p w:rsidR="0057706C" w:rsidRPr="00C62507" w:rsidRDefault="0057706C" w:rsidP="007A2AF7">
      <w:pPr>
        <w:pStyle w:val="a7"/>
        <w:spacing w:line="276" w:lineRule="auto"/>
      </w:pPr>
      <w:r w:rsidRPr="00C62507">
        <w:rPr>
          <w:b/>
          <w:i/>
        </w:rPr>
        <w:t>4. Физическое</w:t>
      </w:r>
      <w:r w:rsidRPr="00C62507">
        <w:t xml:space="preserve"> (педагогический процесс,  направленный на формирование двигательной активности, физических качеств);</w:t>
      </w:r>
    </w:p>
    <w:p w:rsidR="0057706C" w:rsidRPr="00C62507" w:rsidRDefault="0057706C" w:rsidP="007A2AF7">
      <w:pPr>
        <w:pStyle w:val="a7"/>
        <w:spacing w:line="276" w:lineRule="auto"/>
      </w:pPr>
      <w:r w:rsidRPr="00C62507">
        <w:rPr>
          <w:b/>
          <w:i/>
        </w:rPr>
        <w:t>5. Валеологическое просвещение</w:t>
      </w:r>
      <w:r w:rsidRPr="00C62507">
        <w:t xml:space="preserve"> (формирование здорового образа жизни);</w:t>
      </w:r>
    </w:p>
    <w:p w:rsidR="0057706C" w:rsidRDefault="0057706C" w:rsidP="007A2AF7">
      <w:pPr>
        <w:pStyle w:val="a7"/>
        <w:spacing w:line="276" w:lineRule="auto"/>
      </w:pPr>
      <w:r w:rsidRPr="00C62507">
        <w:rPr>
          <w:b/>
          <w:i/>
        </w:rPr>
        <w:t>6. Организация питания</w:t>
      </w:r>
      <w:r w:rsidRPr="00C62507">
        <w:t xml:space="preserve"> (соблюдение режима питания, гигиенических норм питания,  правильный выбор пищевых продуктов, максимальное разнообразие, наличие фруктов и т.п.)</w:t>
      </w:r>
    </w:p>
    <w:p w:rsidR="0058788C" w:rsidRPr="00C62507" w:rsidRDefault="0058788C" w:rsidP="0058788C">
      <w:pPr>
        <w:pStyle w:val="a7"/>
      </w:pPr>
      <w:r w:rsidRPr="00C62507">
        <w:t>Основная цель, которую ставит перед собой коллектив ДОУ - 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</w:p>
    <w:p w:rsidR="0058788C" w:rsidRPr="00C62507" w:rsidRDefault="0058788C" w:rsidP="0058788C">
      <w:pPr>
        <w:pStyle w:val="a7"/>
      </w:pPr>
      <w:r w:rsidRPr="00C62507">
        <w:t>В процессе   деятельности педагоги стремились  решить следующие задачи:</w:t>
      </w:r>
    </w:p>
    <w:p w:rsidR="0058788C" w:rsidRPr="00C62507" w:rsidRDefault="0058788C" w:rsidP="0058788C">
      <w:pPr>
        <w:pStyle w:val="a7"/>
        <w:numPr>
          <w:ilvl w:val="0"/>
          <w:numId w:val="7"/>
        </w:numPr>
      </w:pPr>
      <w:r w:rsidRPr="00C62507">
        <w:t>обеспечить условия для физического благополучия участников воспитательно-образовательного процесса;</w:t>
      </w:r>
    </w:p>
    <w:p w:rsidR="0058788C" w:rsidRPr="00C62507" w:rsidRDefault="0058788C" w:rsidP="0058788C">
      <w:pPr>
        <w:pStyle w:val="a7"/>
        <w:numPr>
          <w:ilvl w:val="0"/>
          <w:numId w:val="7"/>
        </w:numPr>
      </w:pPr>
      <w:r w:rsidRPr="00C62507">
        <w:t>формировать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58788C" w:rsidRPr="00C62507" w:rsidRDefault="0058788C" w:rsidP="0058788C">
      <w:pPr>
        <w:pStyle w:val="a7"/>
        <w:numPr>
          <w:ilvl w:val="0"/>
          <w:numId w:val="7"/>
        </w:numPr>
      </w:pPr>
      <w:r w:rsidRPr="00C62507">
        <w:t>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:rsidR="0058788C" w:rsidRPr="00C62507" w:rsidRDefault="0058788C" w:rsidP="0058788C">
      <w:pPr>
        <w:pStyle w:val="a7"/>
      </w:pPr>
      <w:r w:rsidRPr="00C62507">
        <w:t xml:space="preserve">  </w:t>
      </w:r>
      <w:r>
        <w:t xml:space="preserve">     </w:t>
      </w:r>
      <w:r w:rsidRPr="00C62507">
        <w:t xml:space="preserve">В своей работе педагоги использовали наиболее эффективные формы взаимодействия: </w:t>
      </w:r>
    </w:p>
    <w:p w:rsidR="0058788C" w:rsidRPr="00C62507" w:rsidRDefault="0058788C" w:rsidP="0058788C">
      <w:pPr>
        <w:pStyle w:val="a7"/>
      </w:pPr>
      <w:r w:rsidRPr="00C62507">
        <w:t>утренняя гимнастика;</w:t>
      </w:r>
    </w:p>
    <w:p w:rsidR="0058788C" w:rsidRPr="00C62507" w:rsidRDefault="0058788C" w:rsidP="0058788C">
      <w:pPr>
        <w:pStyle w:val="a7"/>
        <w:numPr>
          <w:ilvl w:val="0"/>
          <w:numId w:val="6"/>
        </w:numPr>
      </w:pPr>
      <w:r w:rsidRPr="00C62507">
        <w:t>гимнастика после дневного сна с закаливающими процедурами;</w:t>
      </w:r>
    </w:p>
    <w:p w:rsidR="0058788C" w:rsidRPr="00C62507" w:rsidRDefault="0058788C" w:rsidP="0058788C">
      <w:pPr>
        <w:pStyle w:val="a7"/>
        <w:numPr>
          <w:ilvl w:val="0"/>
          <w:numId w:val="6"/>
        </w:numPr>
      </w:pPr>
      <w:r w:rsidRPr="00C62507">
        <w:t>ООД, прогулки;</w:t>
      </w:r>
    </w:p>
    <w:p w:rsidR="0058788C" w:rsidRPr="00C62507" w:rsidRDefault="0058788C" w:rsidP="0058788C">
      <w:pPr>
        <w:pStyle w:val="a7"/>
        <w:numPr>
          <w:ilvl w:val="0"/>
          <w:numId w:val="6"/>
        </w:numPr>
      </w:pPr>
      <w:r w:rsidRPr="00C62507">
        <w:t xml:space="preserve">совместные досуги с родителями;  </w:t>
      </w:r>
    </w:p>
    <w:p w:rsidR="0058788C" w:rsidRPr="00C62507" w:rsidRDefault="0058788C" w:rsidP="0058788C">
      <w:pPr>
        <w:pStyle w:val="a7"/>
        <w:numPr>
          <w:ilvl w:val="0"/>
          <w:numId w:val="6"/>
        </w:numPr>
      </w:pPr>
      <w:r w:rsidRPr="00C62507">
        <w:t>спортивные праздники и развлечения.</w:t>
      </w:r>
    </w:p>
    <w:p w:rsidR="0058788C" w:rsidRPr="00C62507" w:rsidRDefault="0058788C" w:rsidP="0058788C">
      <w:pPr>
        <w:pStyle w:val="a7"/>
      </w:pPr>
      <w:r w:rsidRPr="00C62507">
        <w:t xml:space="preserve">  </w:t>
      </w:r>
      <w:r>
        <w:t xml:space="preserve">    </w:t>
      </w:r>
      <w:r w:rsidRPr="00C62507">
        <w:t xml:space="preserve"> На повышения двигательного статуса  детей оказывает большое влияние двигательный режим. Вся физкультурно-оздоровительная работа в детском саду строилась с учётом структуры усовершенствованного двигательного режима . Педагоги старались обеспечить охрану и укрепление здоровья дошкольников (как физического, так и психического), формировали жизненно-необходимые двигательные умения и навыки, воспитывали  потребность в здоровом образе жизни.  Педагоги использовали современные педагогические технологии по физическому воспитанию ,  внедряли в практику коррегирующую гимнастику, физические упражнения после сна, на занятиях проводились физкультминутки, в которых используется пальчиковая гимнастика, релаксация. Все это стало  естественным  и необходимым  в  детском саду.                                                                                                                                 </w:t>
      </w:r>
    </w:p>
    <w:p w:rsidR="0058788C" w:rsidRDefault="0058788C" w:rsidP="0058788C">
      <w:pPr>
        <w:pStyle w:val="a7"/>
      </w:pPr>
      <w:r w:rsidRPr="00C62507">
        <w:t xml:space="preserve">  </w:t>
      </w:r>
      <w:r>
        <w:t xml:space="preserve">     </w:t>
      </w:r>
      <w:r w:rsidRPr="00C62507">
        <w:t xml:space="preserve">Организованной формой в этом двигательном режиме являются физкультурные занятия. </w:t>
      </w:r>
    </w:p>
    <w:p w:rsidR="0058788C" w:rsidRPr="00C62507" w:rsidRDefault="0058788C" w:rsidP="0058788C">
      <w:pPr>
        <w:pStyle w:val="a7"/>
      </w:pPr>
      <w:r>
        <w:t xml:space="preserve">       </w:t>
      </w:r>
      <w:r w:rsidRPr="00C62507">
        <w:t>При проведении занятий воспитатели и инструктор по физкультуре использовала как традиционные, так и нетрадиционные формы занятий.</w:t>
      </w:r>
    </w:p>
    <w:p w:rsidR="0058788C" w:rsidRPr="00C62507" w:rsidRDefault="0058788C" w:rsidP="0058788C">
      <w:pPr>
        <w:pStyle w:val="a7"/>
      </w:pPr>
      <w:r w:rsidRPr="00C62507">
        <w:t xml:space="preserve">  </w:t>
      </w:r>
      <w:r>
        <w:t xml:space="preserve">     </w:t>
      </w:r>
      <w:r w:rsidRPr="00C62507">
        <w:t>Для повышения интереса ребят к двигательной деятельности проводились  спортивные праздники и досуги.</w:t>
      </w:r>
    </w:p>
    <w:p w:rsidR="0058788C" w:rsidRPr="00C62507" w:rsidRDefault="0058788C" w:rsidP="0058788C">
      <w:pPr>
        <w:pStyle w:val="a7"/>
        <w:rPr>
          <w:color w:val="FF0000"/>
        </w:rPr>
      </w:pPr>
      <w:r w:rsidRPr="00C62507">
        <w:t xml:space="preserve">  </w:t>
      </w:r>
      <w:r>
        <w:t xml:space="preserve">    </w:t>
      </w:r>
      <w:r w:rsidRPr="00C62507">
        <w:t xml:space="preserve"> Широко использовалась информация в родительских уголках, в папках-передвижках </w:t>
      </w:r>
      <w:r w:rsidRPr="00C62507">
        <w:rPr>
          <w:color w:val="FF0000"/>
        </w:rPr>
        <w:t>.</w:t>
      </w:r>
    </w:p>
    <w:p w:rsidR="0058788C" w:rsidRPr="00C62507" w:rsidRDefault="0058788C" w:rsidP="0058788C">
      <w:pPr>
        <w:pStyle w:val="a7"/>
      </w:pPr>
      <w:r w:rsidRPr="00C62507">
        <w:lastRenderedPageBreak/>
        <w:t xml:space="preserve">   </w:t>
      </w:r>
      <w:r>
        <w:t xml:space="preserve">    </w:t>
      </w:r>
      <w:r w:rsidRPr="00C62507">
        <w:t>Проводился контроль физического развития детей, профилактические и закаливающие мероприятия, соблюдался гибкий режим жизни, в группах созданы благоприятные условия для   пребывания  детей,   продумана   и   сбалансирована     учебная   нагрузка,   проводились оздоровительные мероприятия.</w:t>
      </w:r>
    </w:p>
    <w:p w:rsidR="00DE796D" w:rsidRDefault="00DE796D" w:rsidP="007A2AF7">
      <w:pPr>
        <w:pStyle w:val="a7"/>
        <w:spacing w:line="276" w:lineRule="auto"/>
      </w:pPr>
    </w:p>
    <w:p w:rsidR="00DE796D" w:rsidRPr="00DE796D" w:rsidRDefault="00DE796D" w:rsidP="007A2AF7">
      <w:pPr>
        <w:pStyle w:val="a7"/>
        <w:spacing w:line="276" w:lineRule="auto"/>
        <w:rPr>
          <w:b/>
          <w:szCs w:val="28"/>
        </w:rPr>
      </w:pPr>
      <w:r>
        <w:rPr>
          <w:b/>
          <w:szCs w:val="28"/>
        </w:rPr>
        <w:t>Взаимодействие</w:t>
      </w:r>
      <w:r w:rsidRPr="00DE796D">
        <w:rPr>
          <w:b/>
          <w:szCs w:val="28"/>
        </w:rPr>
        <w:t xml:space="preserve"> </w:t>
      </w:r>
      <w:r>
        <w:rPr>
          <w:b/>
          <w:szCs w:val="28"/>
        </w:rPr>
        <w:t>МБ</w:t>
      </w:r>
      <w:r w:rsidRPr="00DE796D">
        <w:rPr>
          <w:b/>
          <w:szCs w:val="28"/>
        </w:rPr>
        <w:t xml:space="preserve">ДОУ с </w:t>
      </w:r>
      <w:r>
        <w:rPr>
          <w:b/>
          <w:szCs w:val="28"/>
        </w:rPr>
        <w:t>социальными партнерами</w:t>
      </w:r>
      <w:r w:rsidRPr="00DE796D">
        <w:rPr>
          <w:b/>
          <w:szCs w:val="28"/>
        </w:rPr>
        <w:t>.</w:t>
      </w:r>
    </w:p>
    <w:p w:rsidR="00DE796D" w:rsidRPr="00DE796D" w:rsidRDefault="00DE796D" w:rsidP="008871B1">
      <w:pPr>
        <w:pStyle w:val="a7"/>
        <w:spacing w:line="276" w:lineRule="auto"/>
      </w:pPr>
      <w:r w:rsidRPr="00DE796D">
        <w:t xml:space="preserve">    В течение 2012-2013  учебного года </w:t>
      </w:r>
      <w:r>
        <w:t>МБ</w:t>
      </w:r>
      <w:r w:rsidRPr="00DE796D">
        <w:t>ДОУ</w:t>
      </w:r>
      <w:r>
        <w:t xml:space="preserve"> № 16</w:t>
      </w:r>
      <w:r>
        <w:rPr>
          <w:b/>
        </w:rPr>
        <w:t xml:space="preserve"> </w:t>
      </w:r>
      <w:r w:rsidRPr="00DE796D">
        <w:t>взаимодейств</w:t>
      </w:r>
      <w:r>
        <w:t xml:space="preserve">овало </w:t>
      </w:r>
      <w:r w:rsidRPr="00DE796D">
        <w:t xml:space="preserve">с </w:t>
      </w:r>
      <w:r>
        <w:t xml:space="preserve">различными </w:t>
      </w:r>
      <w:r w:rsidRPr="00DE796D">
        <w:t>социальными институтами</w:t>
      </w:r>
      <w:r>
        <w:t>, такими как приглашенные т</w:t>
      </w:r>
      <w:r w:rsidRPr="00DE796D">
        <w:t>еатр</w:t>
      </w:r>
      <w:r>
        <w:t>ы</w:t>
      </w:r>
      <w:r w:rsidRPr="00DE796D">
        <w:t>, выставки</w:t>
      </w:r>
      <w:r>
        <w:t>,</w:t>
      </w:r>
      <w:r w:rsidRPr="00DE796D">
        <w:t xml:space="preserve"> МБОУ «Автогородок»</w:t>
      </w:r>
      <w:r>
        <w:t>, МБОУ</w:t>
      </w:r>
      <w:r w:rsidRPr="00DE796D">
        <w:t xml:space="preserve"> </w:t>
      </w:r>
      <w:r>
        <w:t>«</w:t>
      </w:r>
      <w:r w:rsidRPr="00DE796D">
        <w:t>СОШ № 15</w:t>
      </w:r>
      <w:r>
        <w:t>», детская поликлин</w:t>
      </w:r>
      <w:r w:rsidRPr="00DE796D">
        <w:t>ика</w:t>
      </w:r>
      <w:r w:rsidR="008871B1">
        <w:t>.</w:t>
      </w:r>
    </w:p>
    <w:tbl>
      <w:tblPr>
        <w:tblStyle w:val="1-3"/>
        <w:tblW w:w="9428" w:type="dxa"/>
        <w:tblLayout w:type="fixed"/>
        <w:tblLook w:val="04A0"/>
      </w:tblPr>
      <w:tblGrid>
        <w:gridCol w:w="730"/>
        <w:gridCol w:w="2168"/>
        <w:gridCol w:w="3447"/>
        <w:gridCol w:w="3083"/>
      </w:tblGrid>
      <w:tr w:rsidR="00DE796D" w:rsidRPr="00DE796D" w:rsidTr="00DE796D">
        <w:trPr>
          <w:cnfStyle w:val="100000000000"/>
          <w:trHeight w:val="752"/>
        </w:trPr>
        <w:tc>
          <w:tcPr>
            <w:cnfStyle w:val="001000000000"/>
            <w:tcW w:w="730" w:type="dxa"/>
          </w:tcPr>
          <w:p w:rsidR="00DE796D" w:rsidRPr="00DE796D" w:rsidRDefault="00DE796D" w:rsidP="007A2AF7">
            <w:pPr>
              <w:pStyle w:val="a7"/>
              <w:rPr>
                <w:sz w:val="22"/>
              </w:rPr>
            </w:pPr>
            <w:r w:rsidRPr="00DE796D">
              <w:rPr>
                <w:sz w:val="22"/>
              </w:rPr>
              <w:t>№</w:t>
            </w:r>
          </w:p>
          <w:p w:rsidR="00DE796D" w:rsidRPr="00DE796D" w:rsidRDefault="00DE796D" w:rsidP="007A2AF7">
            <w:pPr>
              <w:pStyle w:val="a7"/>
              <w:rPr>
                <w:sz w:val="22"/>
              </w:rPr>
            </w:pPr>
            <w:r w:rsidRPr="00DE796D">
              <w:rPr>
                <w:sz w:val="22"/>
              </w:rPr>
              <w:t>п/п</w:t>
            </w:r>
            <w:r w:rsidRPr="00DE796D">
              <w:rPr>
                <w:sz w:val="22"/>
              </w:rPr>
              <w:tab/>
            </w:r>
          </w:p>
        </w:tc>
        <w:tc>
          <w:tcPr>
            <w:tcW w:w="2168" w:type="dxa"/>
          </w:tcPr>
          <w:p w:rsidR="00DE796D" w:rsidRPr="00DE796D" w:rsidRDefault="00DE796D" w:rsidP="007A2AF7">
            <w:pPr>
              <w:pStyle w:val="a7"/>
              <w:cnfStyle w:val="100000000000"/>
              <w:rPr>
                <w:sz w:val="22"/>
              </w:rPr>
            </w:pPr>
            <w:r w:rsidRPr="00DE796D">
              <w:rPr>
                <w:sz w:val="22"/>
              </w:rPr>
              <w:t>Социокуль-</w:t>
            </w:r>
          </w:p>
          <w:p w:rsidR="00DE796D" w:rsidRPr="00DE796D" w:rsidRDefault="00DE796D" w:rsidP="007A2AF7">
            <w:pPr>
              <w:pStyle w:val="a7"/>
              <w:cnfStyle w:val="100000000000"/>
              <w:rPr>
                <w:sz w:val="22"/>
              </w:rPr>
            </w:pPr>
            <w:r w:rsidRPr="00DE796D">
              <w:rPr>
                <w:sz w:val="22"/>
              </w:rPr>
              <w:t>турные</w:t>
            </w:r>
          </w:p>
          <w:p w:rsidR="00DE796D" w:rsidRPr="00DE796D" w:rsidRDefault="00DE796D" w:rsidP="007A2AF7">
            <w:pPr>
              <w:pStyle w:val="a7"/>
              <w:cnfStyle w:val="100000000000"/>
              <w:rPr>
                <w:sz w:val="22"/>
              </w:rPr>
            </w:pPr>
            <w:r w:rsidRPr="00DE796D">
              <w:rPr>
                <w:sz w:val="22"/>
              </w:rPr>
              <w:t>институты</w:t>
            </w:r>
            <w:r w:rsidRPr="00DE796D">
              <w:rPr>
                <w:sz w:val="22"/>
              </w:rPr>
              <w:tab/>
            </w:r>
          </w:p>
        </w:tc>
        <w:tc>
          <w:tcPr>
            <w:tcW w:w="3447" w:type="dxa"/>
          </w:tcPr>
          <w:p w:rsidR="00DE796D" w:rsidRPr="00DE796D" w:rsidRDefault="00DE796D" w:rsidP="007A2AF7">
            <w:pPr>
              <w:pStyle w:val="a7"/>
              <w:cnfStyle w:val="100000000000"/>
              <w:rPr>
                <w:sz w:val="22"/>
              </w:rPr>
            </w:pPr>
            <w:r w:rsidRPr="00DE796D">
              <w:rPr>
                <w:sz w:val="22"/>
              </w:rPr>
              <w:t>Цель взаимодействия</w:t>
            </w:r>
          </w:p>
        </w:tc>
        <w:tc>
          <w:tcPr>
            <w:tcW w:w="3083" w:type="dxa"/>
          </w:tcPr>
          <w:p w:rsidR="00DE796D" w:rsidRPr="00DE796D" w:rsidRDefault="00DE796D" w:rsidP="007A2AF7">
            <w:pPr>
              <w:pStyle w:val="a7"/>
              <w:cnfStyle w:val="100000000000"/>
              <w:rPr>
                <w:sz w:val="22"/>
              </w:rPr>
            </w:pPr>
            <w:r w:rsidRPr="00DE796D">
              <w:rPr>
                <w:sz w:val="22"/>
              </w:rPr>
              <w:t>Формы взаимодействия</w:t>
            </w:r>
          </w:p>
        </w:tc>
      </w:tr>
      <w:tr w:rsidR="00DE796D" w:rsidRPr="00DE796D" w:rsidTr="00DE796D">
        <w:trPr>
          <w:cnfStyle w:val="000000100000"/>
          <w:trHeight w:val="1009"/>
        </w:trPr>
        <w:tc>
          <w:tcPr>
            <w:cnfStyle w:val="001000000000"/>
            <w:tcW w:w="730" w:type="dxa"/>
          </w:tcPr>
          <w:p w:rsidR="00DE796D" w:rsidRPr="007A2AF7" w:rsidRDefault="00DE796D" w:rsidP="007A2AF7">
            <w:pPr>
              <w:pStyle w:val="a7"/>
              <w:rPr>
                <w:b w:val="0"/>
                <w:sz w:val="22"/>
              </w:rPr>
            </w:pPr>
          </w:p>
          <w:p w:rsidR="007A2AF7" w:rsidRPr="007A2AF7" w:rsidRDefault="007A2AF7" w:rsidP="007A2AF7">
            <w:pPr>
              <w:pStyle w:val="a7"/>
              <w:rPr>
                <w:b w:val="0"/>
                <w:sz w:val="22"/>
              </w:rPr>
            </w:pPr>
            <w:r w:rsidRPr="007A2AF7">
              <w:rPr>
                <w:b w:val="0"/>
                <w:sz w:val="22"/>
              </w:rPr>
              <w:t>1</w:t>
            </w:r>
          </w:p>
        </w:tc>
        <w:tc>
          <w:tcPr>
            <w:tcW w:w="2168" w:type="dxa"/>
          </w:tcPr>
          <w:p w:rsidR="007A2AF7" w:rsidRDefault="007A2AF7" w:rsidP="007A2AF7">
            <w:pPr>
              <w:pStyle w:val="a7"/>
              <w:cnfStyle w:val="000000100000"/>
              <w:rPr>
                <w:sz w:val="22"/>
              </w:rPr>
            </w:pPr>
          </w:p>
          <w:p w:rsidR="00DE796D" w:rsidRPr="00DE796D" w:rsidRDefault="00DE796D" w:rsidP="007A2AF7">
            <w:pPr>
              <w:pStyle w:val="a7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>Театр, выставки</w:t>
            </w:r>
          </w:p>
        </w:tc>
        <w:tc>
          <w:tcPr>
            <w:tcW w:w="3447" w:type="dxa"/>
          </w:tcPr>
          <w:p w:rsidR="00DE796D" w:rsidRPr="00DE796D" w:rsidRDefault="00DE796D" w:rsidP="007A2AF7">
            <w:pPr>
              <w:pStyle w:val="a7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 xml:space="preserve"> Способствовать эстетическому эмоциональному развитию детей</w:t>
            </w:r>
            <w:r w:rsidRPr="00DE796D">
              <w:rPr>
                <w:sz w:val="22"/>
              </w:rPr>
              <w:tab/>
              <w:t xml:space="preserve">  </w:t>
            </w:r>
          </w:p>
        </w:tc>
        <w:tc>
          <w:tcPr>
            <w:tcW w:w="3083" w:type="dxa"/>
          </w:tcPr>
          <w:p w:rsidR="00DE796D" w:rsidRPr="00DE796D" w:rsidRDefault="00DE796D" w:rsidP="007A2AF7">
            <w:pPr>
              <w:pStyle w:val="a7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>Спектакли, кукольные театры, выставки</w:t>
            </w:r>
          </w:p>
        </w:tc>
      </w:tr>
      <w:tr w:rsidR="00DE796D" w:rsidRPr="00DE796D" w:rsidTr="00DE796D">
        <w:trPr>
          <w:trHeight w:val="1164"/>
        </w:trPr>
        <w:tc>
          <w:tcPr>
            <w:cnfStyle w:val="001000000000"/>
            <w:tcW w:w="730" w:type="dxa"/>
          </w:tcPr>
          <w:p w:rsidR="00DE796D" w:rsidRPr="007A2AF7" w:rsidRDefault="00DE796D" w:rsidP="007A2AF7">
            <w:pPr>
              <w:pStyle w:val="a7"/>
              <w:rPr>
                <w:b w:val="0"/>
                <w:sz w:val="22"/>
              </w:rPr>
            </w:pPr>
          </w:p>
          <w:p w:rsidR="007A2AF7" w:rsidRPr="007A2AF7" w:rsidRDefault="007A2AF7" w:rsidP="007A2AF7">
            <w:pPr>
              <w:pStyle w:val="a7"/>
              <w:rPr>
                <w:b w:val="0"/>
                <w:sz w:val="22"/>
              </w:rPr>
            </w:pPr>
            <w:r w:rsidRPr="007A2AF7">
              <w:rPr>
                <w:b w:val="0"/>
                <w:sz w:val="22"/>
              </w:rPr>
              <w:t>2</w:t>
            </w:r>
          </w:p>
        </w:tc>
        <w:tc>
          <w:tcPr>
            <w:tcW w:w="2168" w:type="dxa"/>
          </w:tcPr>
          <w:p w:rsidR="007A2AF7" w:rsidRDefault="007A2AF7" w:rsidP="007A2AF7">
            <w:pPr>
              <w:pStyle w:val="a7"/>
              <w:cnfStyle w:val="000000000000"/>
              <w:rPr>
                <w:sz w:val="22"/>
              </w:rPr>
            </w:pPr>
          </w:p>
          <w:p w:rsidR="00DE796D" w:rsidRPr="00DE796D" w:rsidRDefault="00DE796D" w:rsidP="007A2AF7">
            <w:pPr>
              <w:pStyle w:val="a7"/>
              <w:cnfStyle w:val="000000000000"/>
              <w:rPr>
                <w:sz w:val="22"/>
              </w:rPr>
            </w:pPr>
            <w:r w:rsidRPr="00DE796D">
              <w:rPr>
                <w:sz w:val="22"/>
              </w:rPr>
              <w:t>МБОУ «Автогородок»</w:t>
            </w:r>
          </w:p>
        </w:tc>
        <w:tc>
          <w:tcPr>
            <w:tcW w:w="3447" w:type="dxa"/>
          </w:tcPr>
          <w:p w:rsidR="00DE796D" w:rsidRPr="00DE796D" w:rsidRDefault="00DE796D" w:rsidP="007A2AF7">
            <w:pPr>
              <w:pStyle w:val="a7"/>
              <w:cnfStyle w:val="000000000000"/>
              <w:rPr>
                <w:sz w:val="22"/>
              </w:rPr>
            </w:pPr>
            <w:r w:rsidRPr="00DE796D">
              <w:rPr>
                <w:sz w:val="22"/>
              </w:rPr>
              <w:t>Обучение детей правилам дорожного движения</w:t>
            </w:r>
          </w:p>
        </w:tc>
        <w:tc>
          <w:tcPr>
            <w:tcW w:w="3083" w:type="dxa"/>
          </w:tcPr>
          <w:p w:rsidR="00DE796D" w:rsidRPr="00DE796D" w:rsidRDefault="00DE796D" w:rsidP="007A2AF7">
            <w:pPr>
              <w:pStyle w:val="a7"/>
              <w:cnfStyle w:val="000000000000"/>
              <w:rPr>
                <w:sz w:val="22"/>
              </w:rPr>
            </w:pPr>
            <w:r w:rsidRPr="00DE796D">
              <w:rPr>
                <w:sz w:val="22"/>
              </w:rPr>
              <w:t>Ознакомительная беседа с детьми инструктора «Автогородка» на тему «Опасные ситуации на дорогах города»</w:t>
            </w:r>
          </w:p>
        </w:tc>
      </w:tr>
      <w:tr w:rsidR="00DE796D" w:rsidRPr="00DE796D" w:rsidTr="00DE796D">
        <w:trPr>
          <w:cnfStyle w:val="000000100000"/>
          <w:trHeight w:val="609"/>
        </w:trPr>
        <w:tc>
          <w:tcPr>
            <w:cnfStyle w:val="001000000000"/>
            <w:tcW w:w="730" w:type="dxa"/>
          </w:tcPr>
          <w:p w:rsidR="00DE796D" w:rsidRPr="007A2AF7" w:rsidRDefault="00DE796D" w:rsidP="007A2AF7">
            <w:pPr>
              <w:pStyle w:val="a7"/>
              <w:rPr>
                <w:b w:val="0"/>
                <w:sz w:val="22"/>
              </w:rPr>
            </w:pPr>
          </w:p>
          <w:p w:rsidR="007A2AF7" w:rsidRPr="007A2AF7" w:rsidRDefault="007A2AF7" w:rsidP="007A2AF7">
            <w:pPr>
              <w:pStyle w:val="a7"/>
              <w:rPr>
                <w:b w:val="0"/>
                <w:sz w:val="22"/>
              </w:rPr>
            </w:pPr>
            <w:r w:rsidRPr="007A2AF7">
              <w:rPr>
                <w:b w:val="0"/>
                <w:sz w:val="22"/>
              </w:rPr>
              <w:t>3</w:t>
            </w:r>
          </w:p>
        </w:tc>
        <w:tc>
          <w:tcPr>
            <w:tcW w:w="2168" w:type="dxa"/>
          </w:tcPr>
          <w:p w:rsidR="007A2AF7" w:rsidRDefault="007A2AF7" w:rsidP="007A2AF7">
            <w:pPr>
              <w:pStyle w:val="a7"/>
              <w:cnfStyle w:val="000000100000"/>
              <w:rPr>
                <w:sz w:val="22"/>
              </w:rPr>
            </w:pPr>
          </w:p>
          <w:p w:rsidR="00DE796D" w:rsidRPr="00DE796D" w:rsidRDefault="00DE796D" w:rsidP="007A2AF7">
            <w:pPr>
              <w:pStyle w:val="a7"/>
              <w:cnfStyle w:val="000000100000"/>
              <w:rPr>
                <w:sz w:val="22"/>
              </w:rPr>
            </w:pPr>
            <w:r>
              <w:rPr>
                <w:sz w:val="22"/>
              </w:rPr>
              <w:t>МБОУ «</w:t>
            </w:r>
            <w:r w:rsidRPr="00DE796D">
              <w:rPr>
                <w:sz w:val="22"/>
              </w:rPr>
              <w:t>СОШ № 15</w:t>
            </w:r>
            <w:r>
              <w:rPr>
                <w:sz w:val="22"/>
              </w:rPr>
              <w:t>»</w:t>
            </w:r>
          </w:p>
        </w:tc>
        <w:tc>
          <w:tcPr>
            <w:tcW w:w="3447" w:type="dxa"/>
          </w:tcPr>
          <w:p w:rsidR="00DE796D" w:rsidRPr="00DE796D" w:rsidRDefault="00DE796D" w:rsidP="007A2AF7">
            <w:pPr>
              <w:pStyle w:val="a7"/>
              <w:cnfStyle w:val="000000100000"/>
              <w:rPr>
                <w:sz w:val="22"/>
              </w:rPr>
            </w:pPr>
            <w:r>
              <w:t>С</w:t>
            </w:r>
            <w:r w:rsidRPr="00DE796D">
              <w:t>оздани</w:t>
            </w:r>
            <w:r>
              <w:t>е</w:t>
            </w:r>
            <w:r w:rsidRPr="00DE796D">
              <w:t xml:space="preserve"> преемственности "Детский сад - школа"</w:t>
            </w:r>
            <w:r>
              <w:t>,</w:t>
            </w:r>
            <w:r>
              <w:rPr>
                <w:sz w:val="22"/>
              </w:rPr>
              <w:t xml:space="preserve"> обмен педагогическим опытом </w:t>
            </w:r>
          </w:p>
        </w:tc>
        <w:tc>
          <w:tcPr>
            <w:tcW w:w="3083" w:type="dxa"/>
          </w:tcPr>
          <w:p w:rsidR="00DE796D" w:rsidRPr="00DE796D" w:rsidRDefault="00DE796D" w:rsidP="007A2AF7">
            <w:pPr>
              <w:pStyle w:val="a7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>Спортивное развлечение «Мой друг, СВЕТОФОР»</w:t>
            </w:r>
          </w:p>
        </w:tc>
      </w:tr>
      <w:tr w:rsidR="00DE796D" w:rsidRPr="00DE796D" w:rsidTr="00DE796D">
        <w:trPr>
          <w:trHeight w:val="1254"/>
        </w:trPr>
        <w:tc>
          <w:tcPr>
            <w:cnfStyle w:val="001000000000"/>
            <w:tcW w:w="730" w:type="dxa"/>
          </w:tcPr>
          <w:p w:rsidR="00DE796D" w:rsidRPr="007A2AF7" w:rsidRDefault="00DE796D" w:rsidP="007A2AF7">
            <w:pPr>
              <w:pStyle w:val="a7"/>
              <w:rPr>
                <w:b w:val="0"/>
                <w:sz w:val="22"/>
              </w:rPr>
            </w:pPr>
          </w:p>
          <w:p w:rsidR="007A2AF7" w:rsidRPr="007A2AF7" w:rsidRDefault="007A2AF7" w:rsidP="007A2AF7">
            <w:pPr>
              <w:pStyle w:val="a7"/>
              <w:rPr>
                <w:b w:val="0"/>
                <w:sz w:val="22"/>
              </w:rPr>
            </w:pPr>
            <w:r w:rsidRPr="007A2AF7">
              <w:rPr>
                <w:b w:val="0"/>
                <w:sz w:val="22"/>
              </w:rPr>
              <w:t>4</w:t>
            </w:r>
          </w:p>
        </w:tc>
        <w:tc>
          <w:tcPr>
            <w:tcW w:w="2168" w:type="dxa"/>
          </w:tcPr>
          <w:p w:rsidR="007A2AF7" w:rsidRDefault="007A2AF7" w:rsidP="007A2AF7">
            <w:pPr>
              <w:pStyle w:val="a7"/>
              <w:cnfStyle w:val="000000000000"/>
              <w:rPr>
                <w:sz w:val="22"/>
              </w:rPr>
            </w:pPr>
          </w:p>
          <w:p w:rsidR="00DE796D" w:rsidRPr="00DE796D" w:rsidRDefault="00DE796D" w:rsidP="007A2AF7">
            <w:pPr>
              <w:pStyle w:val="a7"/>
              <w:cnfStyle w:val="000000000000"/>
              <w:rPr>
                <w:sz w:val="22"/>
              </w:rPr>
            </w:pPr>
            <w:r>
              <w:rPr>
                <w:sz w:val="22"/>
              </w:rPr>
              <w:t>МБОУ «</w:t>
            </w:r>
            <w:r w:rsidRPr="00DE796D">
              <w:rPr>
                <w:sz w:val="22"/>
              </w:rPr>
              <w:t>СОШ № 15</w:t>
            </w:r>
            <w:r>
              <w:rPr>
                <w:sz w:val="22"/>
              </w:rPr>
              <w:t>»</w:t>
            </w:r>
          </w:p>
        </w:tc>
        <w:tc>
          <w:tcPr>
            <w:tcW w:w="3447" w:type="dxa"/>
          </w:tcPr>
          <w:p w:rsidR="00DE796D" w:rsidRPr="00DE796D" w:rsidRDefault="00DE796D" w:rsidP="007A2AF7">
            <w:pPr>
              <w:pStyle w:val="a7"/>
              <w:cnfStyle w:val="000000000000"/>
              <w:rPr>
                <w:sz w:val="22"/>
              </w:rPr>
            </w:pPr>
            <w:r>
              <w:rPr>
                <w:sz w:val="22"/>
              </w:rPr>
              <w:t>Знакомство родителей с программой и требованиями школы</w:t>
            </w:r>
          </w:p>
        </w:tc>
        <w:tc>
          <w:tcPr>
            <w:tcW w:w="3083" w:type="dxa"/>
          </w:tcPr>
          <w:p w:rsidR="00DE796D" w:rsidRPr="00DE796D" w:rsidRDefault="00DE796D" w:rsidP="007A2AF7">
            <w:pPr>
              <w:pStyle w:val="a7"/>
              <w:cnfStyle w:val="000000000000"/>
              <w:rPr>
                <w:sz w:val="22"/>
              </w:rPr>
            </w:pPr>
            <w:r w:rsidRPr="00DE796D">
              <w:rPr>
                <w:sz w:val="22"/>
              </w:rPr>
              <w:t>родительское собрание для родителей подготовительных групп,  с приглашением учителей начальных классов СОШ № 15</w:t>
            </w:r>
          </w:p>
        </w:tc>
      </w:tr>
      <w:tr w:rsidR="00DE796D" w:rsidRPr="00DE796D" w:rsidTr="00DE796D">
        <w:trPr>
          <w:cnfStyle w:val="000000100000"/>
          <w:trHeight w:val="1024"/>
        </w:trPr>
        <w:tc>
          <w:tcPr>
            <w:cnfStyle w:val="001000000000"/>
            <w:tcW w:w="730" w:type="dxa"/>
          </w:tcPr>
          <w:p w:rsidR="00DE796D" w:rsidRDefault="00DE796D" w:rsidP="007A2AF7">
            <w:pPr>
              <w:pStyle w:val="a7"/>
              <w:rPr>
                <w:sz w:val="22"/>
              </w:rPr>
            </w:pPr>
          </w:p>
          <w:p w:rsidR="007A2AF7" w:rsidRPr="007A2AF7" w:rsidRDefault="007A2AF7" w:rsidP="007A2AF7">
            <w:pPr>
              <w:pStyle w:val="a7"/>
              <w:rPr>
                <w:b w:val="0"/>
                <w:sz w:val="22"/>
              </w:rPr>
            </w:pPr>
            <w:r w:rsidRPr="007A2AF7">
              <w:rPr>
                <w:b w:val="0"/>
                <w:sz w:val="22"/>
              </w:rPr>
              <w:t>5</w:t>
            </w:r>
          </w:p>
        </w:tc>
        <w:tc>
          <w:tcPr>
            <w:tcW w:w="2168" w:type="dxa"/>
          </w:tcPr>
          <w:p w:rsidR="00DE796D" w:rsidRPr="00DE796D" w:rsidRDefault="00DE796D" w:rsidP="007A2AF7">
            <w:pPr>
              <w:pStyle w:val="a7"/>
              <w:cnfStyle w:val="000000100000"/>
              <w:rPr>
                <w:sz w:val="22"/>
              </w:rPr>
            </w:pPr>
            <w:r>
              <w:rPr>
                <w:sz w:val="22"/>
              </w:rPr>
              <w:t>Детская поликли</w:t>
            </w:r>
            <w:r w:rsidRPr="00DE796D">
              <w:rPr>
                <w:sz w:val="22"/>
              </w:rPr>
              <w:t>ника</w:t>
            </w:r>
          </w:p>
        </w:tc>
        <w:tc>
          <w:tcPr>
            <w:tcW w:w="3447" w:type="dxa"/>
          </w:tcPr>
          <w:p w:rsidR="00DE796D" w:rsidRPr="00DE796D" w:rsidRDefault="00DE796D" w:rsidP="007A2AF7">
            <w:pPr>
              <w:pStyle w:val="a7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>Укрепление здоровья и своевременная коррекция имеющихся нарушений в здоровье каждого ребенка</w:t>
            </w:r>
          </w:p>
        </w:tc>
        <w:tc>
          <w:tcPr>
            <w:tcW w:w="3083" w:type="dxa"/>
          </w:tcPr>
          <w:p w:rsidR="00DE796D" w:rsidRPr="00DE796D" w:rsidRDefault="00DE796D" w:rsidP="007A2AF7">
            <w:pPr>
              <w:pStyle w:val="a7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>Ежегодный осмотр детей специалистами поликлиники (состояния здоровья детей)</w:t>
            </w:r>
          </w:p>
        </w:tc>
      </w:tr>
    </w:tbl>
    <w:p w:rsidR="00DE796D" w:rsidRPr="00DE796D" w:rsidRDefault="00DE796D" w:rsidP="007A2AF7">
      <w:pPr>
        <w:pStyle w:val="a7"/>
        <w:spacing w:line="360" w:lineRule="auto"/>
      </w:pPr>
    </w:p>
    <w:p w:rsidR="00DE796D" w:rsidRPr="00DE796D" w:rsidRDefault="00DE796D" w:rsidP="007A2AF7">
      <w:pPr>
        <w:pStyle w:val="a7"/>
        <w:spacing w:line="276" w:lineRule="auto"/>
      </w:pPr>
      <w:r>
        <w:rPr>
          <w:b/>
          <w:szCs w:val="28"/>
        </w:rPr>
        <w:t>Взаимодействие</w:t>
      </w:r>
      <w:r w:rsidRPr="00DE796D">
        <w:rPr>
          <w:b/>
          <w:szCs w:val="28"/>
        </w:rPr>
        <w:t xml:space="preserve"> </w:t>
      </w:r>
      <w:r>
        <w:rPr>
          <w:b/>
          <w:szCs w:val="28"/>
        </w:rPr>
        <w:t>МБ</w:t>
      </w:r>
      <w:r w:rsidRPr="00DE796D">
        <w:rPr>
          <w:b/>
          <w:szCs w:val="28"/>
        </w:rPr>
        <w:t>ДОУ с</w:t>
      </w:r>
      <w:r w:rsidRPr="00DE796D">
        <w:rPr>
          <w:b/>
        </w:rPr>
        <w:t xml:space="preserve"> родителями</w:t>
      </w:r>
      <w:r>
        <w:t>.</w:t>
      </w:r>
    </w:p>
    <w:p w:rsidR="0057706C" w:rsidRPr="00DE796D" w:rsidRDefault="0057706C" w:rsidP="007A2AF7">
      <w:pPr>
        <w:pStyle w:val="a7"/>
        <w:spacing w:line="276" w:lineRule="auto"/>
      </w:pPr>
      <w:r w:rsidRPr="00DE796D">
        <w:t xml:space="preserve">    </w:t>
      </w:r>
      <w:r w:rsidR="00DE796D">
        <w:t xml:space="preserve"> </w:t>
      </w:r>
      <w:r w:rsidRPr="00DE796D">
        <w:t>Сотрудничество с родителями воспитанников и активное включение их в деятельность является одной из основных  задач  педагогического коллектива.</w:t>
      </w:r>
    </w:p>
    <w:p w:rsidR="0057706C" w:rsidRPr="00DE796D" w:rsidRDefault="0057706C" w:rsidP="007A2AF7">
      <w:pPr>
        <w:pStyle w:val="a7"/>
        <w:spacing w:line="276" w:lineRule="auto"/>
      </w:pPr>
      <w:r w:rsidRPr="00DE796D">
        <w:t xml:space="preserve">   </w:t>
      </w:r>
      <w:r w:rsidR="00DE796D">
        <w:t xml:space="preserve">  </w:t>
      </w:r>
      <w:r w:rsidRPr="00DE796D">
        <w:t>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:rsidR="00DE796D" w:rsidRDefault="0057706C" w:rsidP="007A2AF7">
      <w:pPr>
        <w:pStyle w:val="a7"/>
        <w:spacing w:line="276" w:lineRule="auto"/>
      </w:pPr>
      <w:r w:rsidRPr="00DE796D">
        <w:t xml:space="preserve">  </w:t>
      </w:r>
      <w:r w:rsidR="00DE796D">
        <w:t xml:space="preserve">    </w:t>
      </w:r>
      <w:r w:rsidRPr="00DE796D">
        <w:t xml:space="preserve">На протяжении прошедшего учебного года  ДОУ  работало  над      решением проблемы : повысить уровень профессионального мастерства педагогов ДОУ в вопросах взаимодействия с семьями воспитанников; активизировать взаимодействие педагогов и родителей в вопросах сохранения и укрепления психического и физического здоровья детей.          </w:t>
      </w:r>
    </w:p>
    <w:p w:rsidR="0057706C" w:rsidRPr="00DE796D" w:rsidRDefault="00DE796D" w:rsidP="007A2AF7">
      <w:pPr>
        <w:pStyle w:val="a7"/>
        <w:spacing w:line="276" w:lineRule="auto"/>
      </w:pPr>
      <w:r>
        <w:t xml:space="preserve">      </w:t>
      </w:r>
      <w:r w:rsidR="0057706C" w:rsidRPr="00DE796D">
        <w:t>Основная цель этой работы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</w:p>
    <w:p w:rsidR="0057706C" w:rsidRPr="00DE796D" w:rsidRDefault="00DE796D" w:rsidP="007A2AF7">
      <w:pPr>
        <w:pStyle w:val="a7"/>
        <w:spacing w:line="276" w:lineRule="auto"/>
      </w:pPr>
      <w:r>
        <w:lastRenderedPageBreak/>
        <w:t xml:space="preserve">   </w:t>
      </w:r>
      <w:r w:rsidR="0057706C" w:rsidRPr="00DE796D">
        <w:t xml:space="preserve">   Взаимодействие с семьями воспитанников реализовывалось  через разнообразные формы, что соответствовало  задачам, поставленным на учебный год.</w:t>
      </w:r>
    </w:p>
    <w:p w:rsidR="0057706C" w:rsidRPr="00DE796D" w:rsidRDefault="0057706C" w:rsidP="007A2AF7">
      <w:pPr>
        <w:pStyle w:val="a7"/>
        <w:spacing w:line="276" w:lineRule="auto"/>
      </w:pPr>
      <w:r w:rsidRPr="00DE796D">
        <w:t xml:space="preserve">     </w:t>
      </w:r>
      <w:r w:rsidR="00DE796D">
        <w:t xml:space="preserve"> </w:t>
      </w:r>
      <w:r w:rsidRPr="00DE796D">
        <w:t>Мы использовали традиционные (родительские собрания, педагогические беседы, тематические консультации, выставки детских работ, папки-передвижки, информационные стенды и др.) и нетрадиционные ( опросы, анкетирование, «Банк идей», тематические недели) формы общения, суть которых — обогатить родителей педагогическими знаниями.</w:t>
      </w:r>
    </w:p>
    <w:p w:rsidR="0057706C" w:rsidRPr="00DE796D" w:rsidRDefault="0057706C" w:rsidP="007A2AF7">
      <w:pPr>
        <w:pStyle w:val="a7"/>
        <w:spacing w:line="276" w:lineRule="auto"/>
      </w:pPr>
      <w:r w:rsidRPr="00DE796D">
        <w:t xml:space="preserve">  </w:t>
      </w:r>
      <w:r w:rsidR="00DE796D">
        <w:t xml:space="preserve">   </w:t>
      </w:r>
      <w:r w:rsidRPr="00DE796D">
        <w:t>В течение года родителям  предлагалось  посещать  открытые занятия.</w:t>
      </w:r>
    </w:p>
    <w:p w:rsidR="0057706C" w:rsidRPr="00DE796D" w:rsidRDefault="0057706C" w:rsidP="007A2AF7">
      <w:pPr>
        <w:pStyle w:val="a7"/>
        <w:spacing w:line="276" w:lineRule="auto"/>
      </w:pPr>
      <w:r w:rsidRPr="00DE796D">
        <w:t xml:space="preserve">   </w:t>
      </w:r>
      <w:r w:rsidR="00DE796D">
        <w:t xml:space="preserve"> </w:t>
      </w:r>
      <w:r w:rsidRPr="00DE796D">
        <w:t xml:space="preserve"> Родители принимали  участие в проведении выставок, подготовке и проведении праздников. В течение года родители принимали  в оценке воспитательно-образовательной деятельности ДОУ за учебный год.</w:t>
      </w:r>
    </w:p>
    <w:p w:rsidR="00DE796D" w:rsidRDefault="00DE796D" w:rsidP="007A2AF7">
      <w:pPr>
        <w:spacing w:line="360" w:lineRule="auto"/>
        <w:jc w:val="both"/>
        <w:rPr>
          <w:b/>
          <w:i/>
        </w:rPr>
      </w:pPr>
    </w:p>
    <w:p w:rsidR="008871B1" w:rsidRPr="007A2AF7" w:rsidRDefault="008871B1" w:rsidP="007A2AF7">
      <w:pPr>
        <w:spacing w:line="360" w:lineRule="auto"/>
        <w:jc w:val="both"/>
        <w:rPr>
          <w:b/>
          <w:i/>
        </w:rPr>
      </w:pPr>
    </w:p>
    <w:p w:rsidR="00DE796D" w:rsidRPr="008871B1" w:rsidRDefault="00DE796D" w:rsidP="008871B1">
      <w:pPr>
        <w:spacing w:line="360" w:lineRule="auto"/>
        <w:jc w:val="both"/>
        <w:rPr>
          <w:b/>
        </w:rPr>
      </w:pPr>
      <w:r>
        <w:rPr>
          <w:b/>
          <w:lang w:val="en-US"/>
        </w:rPr>
        <w:t>I</w:t>
      </w:r>
      <w:r w:rsidR="0058788C">
        <w:rPr>
          <w:b/>
          <w:lang w:val="en-US"/>
        </w:rPr>
        <w:t>I</w:t>
      </w:r>
      <w:r w:rsidRPr="00DE796D">
        <w:rPr>
          <w:b/>
          <w:lang w:val="en-US"/>
        </w:rPr>
        <w:t>I</w:t>
      </w:r>
      <w:r w:rsidRPr="00DE796D">
        <w:rPr>
          <w:b/>
        </w:rPr>
        <w:t>. УСЛОВИЯ ОСУЩЕСТВЛ</w:t>
      </w:r>
      <w:r w:rsidR="008871B1">
        <w:rPr>
          <w:b/>
        </w:rPr>
        <w:t>ЕНИЯ ОБРАЗОВАТЕЛЬНОГО ПРОЦЕССА.</w:t>
      </w:r>
    </w:p>
    <w:p w:rsidR="00DE796D" w:rsidRDefault="00DE796D" w:rsidP="007A2AF7">
      <w:pPr>
        <w:pStyle w:val="a7"/>
        <w:spacing w:line="276" w:lineRule="auto"/>
        <w:rPr>
          <w:szCs w:val="28"/>
        </w:rPr>
      </w:pPr>
      <w:r>
        <w:rPr>
          <w:szCs w:val="28"/>
        </w:rPr>
        <w:t>Д</w:t>
      </w:r>
      <w:r w:rsidRPr="00DE796D">
        <w:rPr>
          <w:szCs w:val="28"/>
        </w:rPr>
        <w:t>етск</w:t>
      </w:r>
      <w:r>
        <w:rPr>
          <w:szCs w:val="28"/>
        </w:rPr>
        <w:t xml:space="preserve">ий </w:t>
      </w:r>
      <w:r w:rsidRPr="00DE796D">
        <w:rPr>
          <w:szCs w:val="28"/>
        </w:rPr>
        <w:t xml:space="preserve">сад </w:t>
      </w:r>
      <w:r>
        <w:rPr>
          <w:szCs w:val="28"/>
        </w:rPr>
        <w:t xml:space="preserve">расположен на </w:t>
      </w:r>
      <w:r w:rsidRPr="00DE796D">
        <w:rPr>
          <w:szCs w:val="28"/>
        </w:rPr>
        <w:t xml:space="preserve">территории </w:t>
      </w:r>
      <w:r>
        <w:rPr>
          <w:szCs w:val="28"/>
        </w:rPr>
        <w:t xml:space="preserve"> площадью</w:t>
      </w:r>
      <w:r w:rsidRPr="00DE796D">
        <w:rPr>
          <w:szCs w:val="28"/>
        </w:rPr>
        <w:t xml:space="preserve"> 7952 м</w:t>
      </w:r>
      <w:r w:rsidRPr="00DE796D">
        <w:rPr>
          <w:szCs w:val="28"/>
          <w:vertAlign w:val="superscript"/>
        </w:rPr>
        <w:t>2</w:t>
      </w:r>
      <w:r w:rsidRPr="00DE796D">
        <w:rPr>
          <w:szCs w:val="28"/>
        </w:rPr>
        <w:t xml:space="preserve">; </w:t>
      </w:r>
    </w:p>
    <w:p w:rsidR="00DE796D" w:rsidRPr="00DE796D" w:rsidRDefault="00DE796D" w:rsidP="007A2AF7">
      <w:pPr>
        <w:pStyle w:val="a7"/>
        <w:spacing w:line="276" w:lineRule="auto"/>
        <w:rPr>
          <w:spacing w:val="-2"/>
          <w:szCs w:val="28"/>
        </w:rPr>
      </w:pPr>
      <w:r>
        <w:rPr>
          <w:szCs w:val="28"/>
        </w:rPr>
        <w:t xml:space="preserve">Площадь </w:t>
      </w:r>
      <w:r w:rsidRPr="00DE796D">
        <w:rPr>
          <w:szCs w:val="28"/>
        </w:rPr>
        <w:t xml:space="preserve">застройки здания (сооружения) — </w:t>
      </w:r>
      <w:r w:rsidRPr="00DE796D">
        <w:rPr>
          <w:spacing w:val="-2"/>
          <w:szCs w:val="28"/>
        </w:rPr>
        <w:t>1681,2 м</w:t>
      </w:r>
      <w:r w:rsidRPr="00DE796D">
        <w:rPr>
          <w:spacing w:val="-2"/>
          <w:szCs w:val="28"/>
          <w:vertAlign w:val="superscript"/>
        </w:rPr>
        <w:t>2</w:t>
      </w:r>
      <w:r w:rsidRPr="00DE796D">
        <w:rPr>
          <w:spacing w:val="-2"/>
          <w:szCs w:val="28"/>
        </w:rPr>
        <w:t>;</w:t>
      </w:r>
    </w:p>
    <w:p w:rsidR="00DE796D" w:rsidRPr="00DE796D" w:rsidRDefault="00DE796D" w:rsidP="007A2AF7">
      <w:pPr>
        <w:pStyle w:val="a7"/>
        <w:spacing w:line="276" w:lineRule="auto"/>
        <w:rPr>
          <w:spacing w:val="-2"/>
          <w:szCs w:val="28"/>
        </w:rPr>
      </w:pPr>
      <w:r w:rsidRPr="00DE796D">
        <w:rPr>
          <w:spacing w:val="-2"/>
          <w:szCs w:val="28"/>
        </w:rPr>
        <w:t>Площадь основных помещений – 1446,7  м</w:t>
      </w:r>
      <w:r w:rsidRPr="00DE796D">
        <w:rPr>
          <w:spacing w:val="-2"/>
          <w:szCs w:val="28"/>
          <w:vertAlign w:val="superscript"/>
        </w:rPr>
        <w:t xml:space="preserve">2 </w:t>
      </w:r>
      <w:r w:rsidRPr="00DE796D">
        <w:rPr>
          <w:spacing w:val="-2"/>
          <w:szCs w:val="28"/>
        </w:rPr>
        <w:t>(игровые, спальни, музыкальный зал, спортивный зал, методический кабинет, кабинет заведующей, кабинет завхоза);</w:t>
      </w:r>
    </w:p>
    <w:p w:rsidR="00DE796D" w:rsidRPr="00DE796D" w:rsidRDefault="00DE796D" w:rsidP="007A2AF7">
      <w:pPr>
        <w:pStyle w:val="a7"/>
        <w:spacing w:line="276" w:lineRule="auto"/>
        <w:rPr>
          <w:spacing w:val="-2"/>
          <w:szCs w:val="28"/>
        </w:rPr>
      </w:pPr>
      <w:r w:rsidRPr="00DE796D">
        <w:rPr>
          <w:spacing w:val="-2"/>
          <w:szCs w:val="28"/>
        </w:rPr>
        <w:t>Площадь вспомогательных помещений (санузлы, коридоры,</w:t>
      </w:r>
      <w:r w:rsidRPr="00DE796D">
        <w:rPr>
          <w:szCs w:val="28"/>
        </w:rPr>
        <w:t xml:space="preserve"> кабинеты узких специалистов, пищеблок, прачечная, кладовая) — 1315,5 м</w:t>
      </w:r>
      <w:r w:rsidRPr="00DE796D">
        <w:rPr>
          <w:szCs w:val="28"/>
          <w:vertAlign w:val="superscript"/>
        </w:rPr>
        <w:t>2</w:t>
      </w:r>
      <w:r w:rsidRPr="00DE796D">
        <w:rPr>
          <w:szCs w:val="28"/>
        </w:rPr>
        <w:t>.</w:t>
      </w:r>
    </w:p>
    <w:p w:rsidR="00DE796D" w:rsidRPr="00DE796D" w:rsidRDefault="00DE796D" w:rsidP="007A2AF7">
      <w:pPr>
        <w:pStyle w:val="a7"/>
        <w:spacing w:line="276" w:lineRule="auto"/>
        <w:rPr>
          <w:szCs w:val="28"/>
        </w:rPr>
      </w:pPr>
      <w:r w:rsidRPr="00DE796D">
        <w:rPr>
          <w:szCs w:val="28"/>
        </w:rPr>
        <w:t>Общая площадь помещений – 2762,2 м</w:t>
      </w:r>
      <w:r w:rsidRPr="00DE796D">
        <w:rPr>
          <w:szCs w:val="28"/>
          <w:vertAlign w:val="superscript"/>
        </w:rPr>
        <w:t>2</w:t>
      </w:r>
      <w:r w:rsidRPr="00DE796D">
        <w:rPr>
          <w:szCs w:val="28"/>
        </w:rPr>
        <w:t>.</w:t>
      </w:r>
    </w:p>
    <w:p w:rsidR="00DE796D" w:rsidRDefault="00DE796D" w:rsidP="007A2AF7">
      <w:pPr>
        <w:pStyle w:val="a7"/>
        <w:spacing w:line="276" w:lineRule="auto"/>
        <w:rPr>
          <w:rStyle w:val="ff2"/>
        </w:rPr>
      </w:pPr>
      <w:r>
        <w:t xml:space="preserve">     Устройство, оборудование, с</w:t>
      </w:r>
      <w:r w:rsidRPr="000F544D">
        <w:t>анитарно – гигиеническое состояние МБДОУ со</w:t>
      </w:r>
      <w:r>
        <w:t>ответствует требованиям СанПин, имеются централизованные системы водоснабжения, электроснабжения, теплоснабжения, ГВС, канализация, воздушный режим обеспечен современной системой вентиляции</w:t>
      </w:r>
      <w:r w:rsidRPr="000F544D">
        <w:t xml:space="preserve">. </w:t>
      </w:r>
    </w:p>
    <w:p w:rsidR="00DE796D" w:rsidRDefault="00DE796D" w:rsidP="007A2AF7">
      <w:pPr>
        <w:pStyle w:val="a7"/>
        <w:spacing w:line="276" w:lineRule="auto"/>
      </w:pPr>
      <w:r>
        <w:t xml:space="preserve">       </w:t>
      </w:r>
      <w:r w:rsidRPr="000F544D">
        <w:t>В МБ</w:t>
      </w:r>
      <w:r>
        <w:t xml:space="preserve">ДОУ для полноценного функционирования, обеспечения воспитательно-образовательного процесса </w:t>
      </w:r>
      <w:r w:rsidRPr="000F544D">
        <w:t xml:space="preserve"> </w:t>
      </w:r>
      <w:r>
        <w:t>имеются</w:t>
      </w:r>
      <w:r w:rsidRPr="000F544D">
        <w:t>:</w:t>
      </w:r>
    </w:p>
    <w:p w:rsidR="00DE796D" w:rsidRPr="000F544D" w:rsidRDefault="00DE796D" w:rsidP="007A2AF7">
      <w:pPr>
        <w:pStyle w:val="a7"/>
        <w:spacing w:line="276" w:lineRule="auto"/>
      </w:pPr>
      <w:r w:rsidRPr="000F544D">
        <w:t xml:space="preserve">12 групповых </w:t>
      </w:r>
      <w:r>
        <w:t>ячеек;</w:t>
      </w:r>
      <w:r w:rsidRPr="00DE796D">
        <w:rPr>
          <w:rStyle w:val="ff2"/>
        </w:rPr>
        <w:t xml:space="preserve"> </w:t>
      </w:r>
    </w:p>
    <w:p w:rsidR="00DE796D" w:rsidRPr="000F544D" w:rsidRDefault="00DE796D" w:rsidP="007A2AF7">
      <w:pPr>
        <w:pStyle w:val="a7"/>
        <w:spacing w:line="276" w:lineRule="auto"/>
      </w:pPr>
      <w:r w:rsidRPr="000F544D">
        <w:t xml:space="preserve">пищеблок с </w:t>
      </w:r>
      <w:r>
        <w:t>набором цехов в соответствии с СанПиН</w:t>
      </w:r>
      <w:r w:rsidRPr="000F544D">
        <w:t>;</w:t>
      </w:r>
    </w:p>
    <w:p w:rsidR="00DE796D" w:rsidRPr="000F544D" w:rsidRDefault="00DE796D" w:rsidP="007A2AF7">
      <w:pPr>
        <w:pStyle w:val="a7"/>
        <w:spacing w:line="276" w:lineRule="auto"/>
      </w:pPr>
      <w:r w:rsidRPr="000F544D">
        <w:t>прачечная;</w:t>
      </w:r>
    </w:p>
    <w:p w:rsidR="00DE796D" w:rsidRPr="000F544D" w:rsidRDefault="00DE796D" w:rsidP="007A2AF7">
      <w:pPr>
        <w:pStyle w:val="a7"/>
        <w:spacing w:line="276" w:lineRule="auto"/>
      </w:pPr>
      <w:r w:rsidRPr="000F544D">
        <w:t>спортивный зал;</w:t>
      </w:r>
    </w:p>
    <w:p w:rsidR="00DE796D" w:rsidRPr="000F544D" w:rsidRDefault="00DE796D" w:rsidP="007A2AF7">
      <w:pPr>
        <w:pStyle w:val="a7"/>
        <w:spacing w:line="276" w:lineRule="auto"/>
      </w:pPr>
      <w:r w:rsidRPr="000F544D">
        <w:t>музыкальный зал;</w:t>
      </w:r>
    </w:p>
    <w:p w:rsidR="00DE796D" w:rsidRPr="000F544D" w:rsidRDefault="00DE796D" w:rsidP="007A2AF7">
      <w:pPr>
        <w:pStyle w:val="a7"/>
        <w:spacing w:line="276" w:lineRule="auto"/>
      </w:pPr>
      <w:r w:rsidRPr="000F544D">
        <w:t>медицинский блок с кабинетом медсестры</w:t>
      </w:r>
      <w:r>
        <w:t xml:space="preserve">, процедурным кабинетом, </w:t>
      </w:r>
      <w:r w:rsidRPr="000F544D">
        <w:t xml:space="preserve"> </w:t>
      </w:r>
      <w:r>
        <w:t xml:space="preserve">2-мя </w:t>
      </w:r>
      <w:r w:rsidRPr="000F544D">
        <w:t xml:space="preserve"> изолятор</w:t>
      </w:r>
      <w:r>
        <w:t>ами</w:t>
      </w:r>
      <w:r w:rsidRPr="000F544D">
        <w:t>;</w:t>
      </w:r>
    </w:p>
    <w:p w:rsidR="00DE796D" w:rsidRPr="000F544D" w:rsidRDefault="00DE796D" w:rsidP="007A2AF7">
      <w:pPr>
        <w:pStyle w:val="a7"/>
        <w:spacing w:line="276" w:lineRule="auto"/>
      </w:pPr>
      <w:r w:rsidRPr="000F544D">
        <w:t>оборудованы кабинеты: заведующей, зам.зав. по АХР, методический кабинет, кабинет педагога- психолога;</w:t>
      </w:r>
    </w:p>
    <w:p w:rsidR="00DE796D" w:rsidRDefault="00DE796D" w:rsidP="007A2AF7">
      <w:pPr>
        <w:pStyle w:val="a7"/>
        <w:spacing w:line="276" w:lineRule="auto"/>
        <w:rPr>
          <w:rStyle w:val="ff2"/>
        </w:rPr>
      </w:pPr>
      <w:r w:rsidRPr="000F544D">
        <w:t>имеется подсобные помещения: кладовая для хранения моющих средств, мягкого инвентаря.</w:t>
      </w:r>
      <w:r w:rsidRPr="00DE796D">
        <w:rPr>
          <w:rStyle w:val="ff2"/>
        </w:rPr>
        <w:t xml:space="preserve"> </w:t>
      </w:r>
    </w:p>
    <w:tbl>
      <w:tblPr>
        <w:tblStyle w:val="1-1"/>
        <w:tblW w:w="9898" w:type="dxa"/>
        <w:tblLook w:val="04A0"/>
      </w:tblPr>
      <w:tblGrid>
        <w:gridCol w:w="2195"/>
        <w:gridCol w:w="4150"/>
        <w:gridCol w:w="3553"/>
      </w:tblGrid>
      <w:tr w:rsidR="00DE796D" w:rsidRPr="00DE796D" w:rsidTr="008871B1">
        <w:trPr>
          <w:cnfStyle w:val="100000000000"/>
          <w:trHeight w:val="1582"/>
        </w:trPr>
        <w:tc>
          <w:tcPr>
            <w:cnfStyle w:val="001000000000"/>
            <w:tcW w:w="2195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jc w:val="center"/>
              <w:rPr>
                <w:sz w:val="22"/>
              </w:rPr>
            </w:pPr>
            <w:r w:rsidRPr="00DE796D">
              <w:rPr>
                <w:sz w:val="22"/>
              </w:rPr>
              <w:br/>
              <w:t>Наличие набора помещений для организации педагогического процесса</w:t>
            </w:r>
          </w:p>
        </w:tc>
        <w:tc>
          <w:tcPr>
            <w:tcW w:w="4150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jc w:val="center"/>
              <w:cnfStyle w:val="100000000000"/>
              <w:rPr>
                <w:sz w:val="22"/>
              </w:rPr>
            </w:pPr>
            <w:r w:rsidRPr="00DE796D">
              <w:rPr>
                <w:sz w:val="22"/>
              </w:rPr>
              <w:t>Назначение помещений</w:t>
            </w:r>
          </w:p>
        </w:tc>
        <w:tc>
          <w:tcPr>
            <w:tcW w:w="3553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jc w:val="center"/>
              <w:cnfStyle w:val="100000000000"/>
              <w:rPr>
                <w:sz w:val="22"/>
              </w:rPr>
            </w:pPr>
            <w:r w:rsidRPr="00DE796D">
              <w:rPr>
                <w:sz w:val="22"/>
              </w:rPr>
              <w:t>Оснащенность помещений</w:t>
            </w:r>
          </w:p>
        </w:tc>
      </w:tr>
      <w:tr w:rsidR="00DE796D" w:rsidRPr="00DE796D" w:rsidTr="008871B1">
        <w:trPr>
          <w:cnfStyle w:val="000000100000"/>
          <w:trHeight w:val="144"/>
        </w:trPr>
        <w:tc>
          <w:tcPr>
            <w:cnfStyle w:val="001000000000"/>
            <w:tcW w:w="2195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rPr>
                <w:sz w:val="22"/>
              </w:rPr>
            </w:pPr>
            <w:r w:rsidRPr="00DE796D">
              <w:rPr>
                <w:sz w:val="22"/>
              </w:rPr>
              <w:t>Кабинет заведующей</w:t>
            </w:r>
          </w:p>
        </w:tc>
        <w:tc>
          <w:tcPr>
            <w:tcW w:w="4150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 xml:space="preserve"> -  </w:t>
            </w:r>
            <w:r>
              <w:rPr>
                <w:sz w:val="22"/>
              </w:rPr>
              <w:t>П</w:t>
            </w:r>
            <w:r w:rsidRPr="00DE796D">
              <w:rPr>
                <w:sz w:val="22"/>
              </w:rPr>
              <w:t xml:space="preserve">рямое выполнение функций заведующего  </w:t>
            </w:r>
            <w:r w:rsidRPr="00DE796D">
              <w:rPr>
                <w:sz w:val="22"/>
              </w:rPr>
              <w:br/>
              <w:t xml:space="preserve"> -  </w:t>
            </w:r>
            <w:r>
              <w:rPr>
                <w:sz w:val="22"/>
              </w:rPr>
              <w:t>И</w:t>
            </w:r>
            <w:r w:rsidRPr="00DE796D">
              <w:rPr>
                <w:sz w:val="22"/>
              </w:rPr>
              <w:t>ндивидуальные консультации, беседы с педагогическим, медицинским, обслуживающим персоналом;</w:t>
            </w:r>
            <w:r w:rsidRPr="00DE796D">
              <w:rPr>
                <w:sz w:val="22"/>
              </w:rPr>
              <w:br/>
            </w:r>
            <w:r w:rsidRPr="00DE796D">
              <w:rPr>
                <w:sz w:val="22"/>
              </w:rPr>
              <w:lastRenderedPageBreak/>
              <w:t xml:space="preserve"> -  </w:t>
            </w:r>
            <w:r>
              <w:rPr>
                <w:sz w:val="22"/>
              </w:rPr>
              <w:t>П</w:t>
            </w:r>
            <w:r w:rsidRPr="00DE796D">
              <w:rPr>
                <w:sz w:val="22"/>
              </w:rPr>
              <w:t xml:space="preserve">росветительская, разъяснительная работа с родителями </w:t>
            </w:r>
          </w:p>
        </w:tc>
        <w:tc>
          <w:tcPr>
            <w:tcW w:w="3553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lastRenderedPageBreak/>
              <w:t xml:space="preserve"> -компьютер с выходом в сеть Интернет,</w:t>
            </w:r>
            <w:r w:rsidRPr="00DE796D">
              <w:rPr>
                <w:sz w:val="22"/>
              </w:rPr>
              <w:br/>
              <w:t xml:space="preserve"> -МФУ.</w:t>
            </w:r>
          </w:p>
          <w:p w:rsidR="00DE796D" w:rsidRP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</w:p>
        </w:tc>
      </w:tr>
      <w:tr w:rsidR="00DE796D" w:rsidRPr="00DE796D" w:rsidTr="008871B1">
        <w:trPr>
          <w:trHeight w:val="144"/>
        </w:trPr>
        <w:tc>
          <w:tcPr>
            <w:cnfStyle w:val="001000000000"/>
            <w:tcW w:w="2195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rPr>
                <w:sz w:val="22"/>
              </w:rPr>
            </w:pPr>
            <w:r w:rsidRPr="00DE796D">
              <w:rPr>
                <w:sz w:val="22"/>
              </w:rPr>
              <w:lastRenderedPageBreak/>
              <w:t>Кабинет педагога-психолога</w:t>
            </w:r>
          </w:p>
        </w:tc>
        <w:tc>
          <w:tcPr>
            <w:tcW w:w="4150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 w:rsidRPr="00DE796D">
              <w:rPr>
                <w:sz w:val="22"/>
              </w:rPr>
              <w:t xml:space="preserve">-   индивидуальные  занятия с детьми, </w:t>
            </w:r>
            <w:r w:rsidRPr="00DE796D">
              <w:rPr>
                <w:sz w:val="22"/>
              </w:rPr>
              <w:br/>
              <w:t>-   индивидуальные консультации для педагогов и родителей.</w:t>
            </w:r>
          </w:p>
        </w:tc>
        <w:tc>
          <w:tcPr>
            <w:tcW w:w="3553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 w:rsidRPr="00DE796D">
              <w:rPr>
                <w:sz w:val="22"/>
              </w:rPr>
              <w:t>-интерактивный стол,</w:t>
            </w:r>
            <w:r w:rsidRPr="00DE796D">
              <w:rPr>
                <w:sz w:val="22"/>
              </w:rPr>
              <w:br/>
              <w:t>- развивающие</w:t>
            </w:r>
            <w:r w:rsidRPr="00DE796D">
              <w:rPr>
                <w:sz w:val="22"/>
              </w:rPr>
              <w:br/>
              <w:t xml:space="preserve"> учебно-игровые пособия, </w:t>
            </w:r>
            <w:r w:rsidRPr="00DE796D">
              <w:rPr>
                <w:sz w:val="22"/>
              </w:rPr>
              <w:br/>
              <w:t>- учебно-методическая литература</w:t>
            </w:r>
          </w:p>
        </w:tc>
      </w:tr>
      <w:tr w:rsidR="00DE796D" w:rsidRPr="00DE796D" w:rsidTr="008871B1">
        <w:trPr>
          <w:cnfStyle w:val="000000100000"/>
          <w:trHeight w:val="50"/>
        </w:trPr>
        <w:tc>
          <w:tcPr>
            <w:cnfStyle w:val="001000000000"/>
            <w:tcW w:w="2195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rPr>
                <w:sz w:val="22"/>
              </w:rPr>
            </w:pPr>
            <w:r w:rsidRPr="00DE796D">
              <w:rPr>
                <w:sz w:val="22"/>
              </w:rPr>
              <w:t>Музыкальн</w:t>
            </w:r>
            <w:r>
              <w:rPr>
                <w:sz w:val="22"/>
              </w:rPr>
              <w:t xml:space="preserve">ый </w:t>
            </w:r>
            <w:r w:rsidRPr="00DE796D">
              <w:rPr>
                <w:sz w:val="22"/>
              </w:rPr>
              <w:t>зал</w:t>
            </w:r>
          </w:p>
        </w:tc>
        <w:tc>
          <w:tcPr>
            <w:tcW w:w="4150" w:type="dxa"/>
            <w:hideMark/>
          </w:tcPr>
          <w:p w:rsid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 xml:space="preserve">- </w:t>
            </w:r>
            <w:r>
              <w:rPr>
                <w:sz w:val="22"/>
              </w:rPr>
              <w:t>Проведение занятий по образовательной области «Музыка», проведение музыкальных праздников и развлечений, театрализованная деятельность,</w:t>
            </w:r>
          </w:p>
          <w:p w:rsid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>
              <w:rPr>
                <w:sz w:val="22"/>
              </w:rPr>
              <w:t>- Проведение педагогических мероприятий: педсоветов, консультаций, методических объединений,</w:t>
            </w:r>
          </w:p>
          <w:p w:rsidR="00DE796D" w:rsidRP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>
              <w:rPr>
                <w:sz w:val="22"/>
              </w:rPr>
              <w:t>-  В</w:t>
            </w:r>
            <w:r w:rsidRPr="00DE796D">
              <w:rPr>
                <w:sz w:val="22"/>
              </w:rPr>
              <w:t>ыс</w:t>
            </w:r>
            <w:r>
              <w:rPr>
                <w:sz w:val="22"/>
              </w:rPr>
              <w:t>тавки для педагогов и родителей.</w:t>
            </w:r>
            <w:r w:rsidRPr="00DE796D">
              <w:rPr>
                <w:sz w:val="22"/>
              </w:rPr>
              <w:t>  </w:t>
            </w:r>
          </w:p>
        </w:tc>
        <w:tc>
          <w:tcPr>
            <w:tcW w:w="3553" w:type="dxa"/>
            <w:hideMark/>
          </w:tcPr>
          <w:p w:rsid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>
              <w:rPr>
                <w:sz w:val="22"/>
              </w:rPr>
              <w:t>- электронное пианино,</w:t>
            </w:r>
          </w:p>
          <w:p w:rsid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>
              <w:rPr>
                <w:sz w:val="22"/>
              </w:rPr>
              <w:t>- синтезатор,</w:t>
            </w:r>
          </w:p>
          <w:p w:rsid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>
              <w:rPr>
                <w:sz w:val="22"/>
              </w:rPr>
              <w:t>- проектор и экран на штативе,</w:t>
            </w:r>
          </w:p>
          <w:p w:rsid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>-музыкальный центр,</w:t>
            </w:r>
            <w:r>
              <w:rPr>
                <w:sz w:val="22"/>
              </w:rPr>
              <w:t xml:space="preserve"> </w:t>
            </w:r>
            <w:r w:rsidRPr="00DE796D">
              <w:rPr>
                <w:sz w:val="22"/>
              </w:rPr>
              <w:br/>
              <w:t>-музыкальные инструменты,</w:t>
            </w:r>
            <w:r w:rsidRPr="00DE796D">
              <w:rPr>
                <w:sz w:val="22"/>
              </w:rPr>
              <w:br/>
              <w:t>-развивающие игры,</w:t>
            </w:r>
            <w:r w:rsidRPr="00DE796D">
              <w:rPr>
                <w:sz w:val="22"/>
              </w:rPr>
              <w:br/>
              <w:t xml:space="preserve">-телевизор, </w:t>
            </w:r>
            <w:r>
              <w:rPr>
                <w:sz w:val="22"/>
              </w:rPr>
              <w:t>С</w:t>
            </w:r>
            <w:r>
              <w:rPr>
                <w:sz w:val="22"/>
                <w:lang w:val="en-US"/>
              </w:rPr>
              <w:t>D</w:t>
            </w:r>
            <w:r>
              <w:rPr>
                <w:sz w:val="22"/>
              </w:rPr>
              <w:t>-проигрыватель,</w:t>
            </w:r>
          </w:p>
          <w:p w:rsidR="00DE796D" w:rsidRP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>
              <w:rPr>
                <w:sz w:val="22"/>
              </w:rPr>
              <w:t>-ширма, наборы кукольных театров</w:t>
            </w:r>
          </w:p>
        </w:tc>
      </w:tr>
      <w:tr w:rsidR="00DE796D" w:rsidRPr="00DE796D" w:rsidTr="008871B1">
        <w:trPr>
          <w:trHeight w:val="425"/>
        </w:trPr>
        <w:tc>
          <w:tcPr>
            <w:cnfStyle w:val="001000000000"/>
            <w:tcW w:w="2195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DE796D">
              <w:rPr>
                <w:sz w:val="22"/>
              </w:rPr>
              <w:t>портивный </w:t>
            </w:r>
            <w:r>
              <w:rPr>
                <w:sz w:val="22"/>
              </w:rPr>
              <w:t>зал</w:t>
            </w:r>
          </w:p>
        </w:tc>
        <w:tc>
          <w:tcPr>
            <w:tcW w:w="4150" w:type="dxa"/>
            <w:hideMark/>
          </w:tcPr>
          <w:p w:rsid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>
              <w:rPr>
                <w:sz w:val="22"/>
              </w:rPr>
              <w:t xml:space="preserve"> -  Проведение занятий по образовательной области «Физическая культура», проведение спортивных праздников и развлечений, </w:t>
            </w:r>
          </w:p>
          <w:p w:rsid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>
              <w:rPr>
                <w:sz w:val="22"/>
              </w:rPr>
              <w:t>-  Проведение утренней  гимнастики</w:t>
            </w:r>
            <w:r w:rsidRPr="00DE796D">
              <w:rPr>
                <w:sz w:val="22"/>
              </w:rPr>
              <w:t xml:space="preserve">, </w:t>
            </w:r>
          </w:p>
          <w:p w:rsidR="00DE796D" w:rsidRP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 w:rsidRPr="00DE796D">
              <w:rPr>
                <w:sz w:val="22"/>
              </w:rPr>
              <w:t xml:space="preserve"> </w:t>
            </w:r>
          </w:p>
        </w:tc>
        <w:tc>
          <w:tcPr>
            <w:tcW w:w="3553" w:type="dxa"/>
            <w:hideMark/>
          </w:tcPr>
          <w:p w:rsid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>
              <w:rPr>
                <w:sz w:val="22"/>
              </w:rPr>
              <w:t>- магнитофон,</w:t>
            </w:r>
          </w:p>
          <w:p w:rsidR="00DE796D" w:rsidRP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 w:rsidRPr="00DE796D">
              <w:rPr>
                <w:sz w:val="22"/>
              </w:rPr>
              <w:t xml:space="preserve">- спортивное оборудование, </w:t>
            </w:r>
            <w:r>
              <w:rPr>
                <w:sz w:val="22"/>
              </w:rPr>
              <w:t xml:space="preserve">в соответствии с </w:t>
            </w:r>
            <w:r w:rsidRPr="00DE796D">
              <w:rPr>
                <w:sz w:val="22"/>
              </w:rPr>
              <w:t>требованиям</w:t>
            </w:r>
            <w:r>
              <w:rPr>
                <w:sz w:val="22"/>
              </w:rPr>
              <w:t xml:space="preserve">и реализуемой </w:t>
            </w:r>
            <w:r w:rsidRPr="00DE796D">
              <w:rPr>
                <w:sz w:val="22"/>
              </w:rPr>
              <w:t xml:space="preserve"> программ</w:t>
            </w:r>
            <w:r>
              <w:rPr>
                <w:sz w:val="22"/>
              </w:rPr>
              <w:t>ы,</w:t>
            </w:r>
            <w:r w:rsidRPr="00DE796D">
              <w:rPr>
                <w:sz w:val="22"/>
              </w:rPr>
              <w:br/>
              <w:t>- атрибуты для спортивных и подвижных игр.</w:t>
            </w:r>
          </w:p>
        </w:tc>
      </w:tr>
      <w:tr w:rsidR="00DE796D" w:rsidRPr="00DE796D" w:rsidTr="008871B1">
        <w:trPr>
          <w:cnfStyle w:val="000000100000"/>
          <w:trHeight w:val="2296"/>
        </w:trPr>
        <w:tc>
          <w:tcPr>
            <w:cnfStyle w:val="001000000000"/>
            <w:tcW w:w="2195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rPr>
                <w:sz w:val="22"/>
              </w:rPr>
            </w:pPr>
            <w:r w:rsidRPr="00DE796D">
              <w:rPr>
                <w:sz w:val="22"/>
              </w:rPr>
              <w:t>Методический кабинет</w:t>
            </w:r>
          </w:p>
        </w:tc>
        <w:tc>
          <w:tcPr>
            <w:tcW w:w="4150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 xml:space="preserve">-   </w:t>
            </w:r>
            <w:r>
              <w:rPr>
                <w:sz w:val="22"/>
              </w:rPr>
              <w:t>Проведение п</w:t>
            </w:r>
            <w:r w:rsidRPr="00DE796D">
              <w:rPr>
                <w:sz w:val="22"/>
              </w:rPr>
              <w:t>едсовет</w:t>
            </w:r>
            <w:r>
              <w:rPr>
                <w:sz w:val="22"/>
              </w:rPr>
              <w:t>ов, консультаций</w:t>
            </w:r>
            <w:r w:rsidRPr="00DE796D">
              <w:rPr>
                <w:sz w:val="22"/>
              </w:rPr>
              <w:t>, семинар</w:t>
            </w:r>
            <w:r>
              <w:rPr>
                <w:sz w:val="22"/>
              </w:rPr>
              <w:t>ов</w:t>
            </w:r>
            <w:r w:rsidRPr="00DE796D">
              <w:rPr>
                <w:sz w:val="22"/>
              </w:rPr>
              <w:t>, «круглы</w:t>
            </w:r>
            <w:r>
              <w:rPr>
                <w:sz w:val="22"/>
              </w:rPr>
              <w:t>х столов</w:t>
            </w:r>
            <w:r w:rsidRPr="00DE796D">
              <w:rPr>
                <w:sz w:val="22"/>
              </w:rPr>
              <w:t xml:space="preserve">»; </w:t>
            </w:r>
            <w:r w:rsidRPr="00DE796D">
              <w:rPr>
                <w:sz w:val="22"/>
              </w:rPr>
              <w:br/>
              <w:t xml:space="preserve">-  </w:t>
            </w:r>
            <w:r>
              <w:rPr>
                <w:sz w:val="22"/>
              </w:rPr>
              <w:t>Размещение фонда методической литературы и пособий для реализации образовательной работы по всем направлениям</w:t>
            </w:r>
            <w:r w:rsidRPr="00DE796D">
              <w:rPr>
                <w:sz w:val="22"/>
              </w:rPr>
              <w:t>;</w:t>
            </w:r>
            <w:r w:rsidRPr="00DE796D">
              <w:rPr>
                <w:sz w:val="22"/>
              </w:rPr>
              <w:br/>
              <w:t>- </w:t>
            </w:r>
            <w:r>
              <w:rPr>
                <w:sz w:val="22"/>
              </w:rPr>
              <w:t xml:space="preserve"> П</w:t>
            </w:r>
            <w:r w:rsidRPr="00DE796D">
              <w:rPr>
                <w:sz w:val="22"/>
              </w:rPr>
              <w:t>овышение профессионального уровня педагогов.</w:t>
            </w:r>
          </w:p>
        </w:tc>
        <w:tc>
          <w:tcPr>
            <w:tcW w:w="3553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cnfStyle w:val="000000100000"/>
              <w:rPr>
                <w:rStyle w:val="a8"/>
                <w:sz w:val="22"/>
              </w:rPr>
            </w:pPr>
            <w:r w:rsidRPr="00DE796D">
              <w:rPr>
                <w:rStyle w:val="a8"/>
                <w:sz w:val="22"/>
              </w:rPr>
              <w:t xml:space="preserve">- учебно-игровые пособия, </w:t>
            </w:r>
            <w:r w:rsidRPr="00DE796D">
              <w:rPr>
                <w:rStyle w:val="a8"/>
                <w:sz w:val="22"/>
              </w:rPr>
              <w:br/>
              <w:t>- учебно-методическая литература,</w:t>
            </w:r>
          </w:p>
          <w:p w:rsidR="00DE796D" w:rsidRP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 w:rsidRPr="00DE796D">
              <w:rPr>
                <w:rStyle w:val="a8"/>
                <w:sz w:val="22"/>
              </w:rPr>
              <w:t>- интерактивный стол, 2 компьютера, один из которых с выходом в сеть Интернет</w:t>
            </w:r>
          </w:p>
        </w:tc>
      </w:tr>
      <w:tr w:rsidR="00DE796D" w:rsidRPr="00DE796D" w:rsidTr="008871B1">
        <w:trPr>
          <w:trHeight w:val="1781"/>
        </w:trPr>
        <w:tc>
          <w:tcPr>
            <w:cnfStyle w:val="001000000000"/>
            <w:tcW w:w="2195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rPr>
                <w:sz w:val="22"/>
              </w:rPr>
            </w:pPr>
            <w:r w:rsidRPr="00DE796D">
              <w:rPr>
                <w:sz w:val="22"/>
              </w:rPr>
              <w:t>Медицинский кабинет</w:t>
            </w:r>
          </w:p>
        </w:tc>
        <w:tc>
          <w:tcPr>
            <w:tcW w:w="4150" w:type="dxa"/>
            <w:hideMark/>
          </w:tcPr>
          <w:p w:rsid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>
              <w:rPr>
                <w:sz w:val="22"/>
              </w:rPr>
              <w:t>-  Оказание первой помощи,</w:t>
            </w:r>
          </w:p>
          <w:p w:rsidR="00DE796D" w:rsidRP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>
              <w:rPr>
                <w:sz w:val="22"/>
              </w:rPr>
              <w:t>-  О</w:t>
            </w:r>
            <w:r w:rsidRPr="00DE796D">
              <w:rPr>
                <w:sz w:val="22"/>
              </w:rPr>
              <w:t>см</w:t>
            </w:r>
            <w:r>
              <w:rPr>
                <w:sz w:val="22"/>
              </w:rPr>
              <w:t>отр детей, антропометрия;</w:t>
            </w:r>
            <w:r>
              <w:rPr>
                <w:sz w:val="22"/>
              </w:rPr>
              <w:br/>
              <w:t>-  Организация к</w:t>
            </w:r>
            <w:r w:rsidRPr="00DE796D">
              <w:rPr>
                <w:sz w:val="22"/>
              </w:rPr>
              <w:t>онсультаци</w:t>
            </w:r>
            <w:r>
              <w:rPr>
                <w:sz w:val="22"/>
              </w:rPr>
              <w:t>й</w:t>
            </w:r>
            <w:r w:rsidRPr="00DE796D">
              <w:rPr>
                <w:sz w:val="22"/>
              </w:rPr>
              <w:t xml:space="preserve"> врачей;</w:t>
            </w:r>
            <w:r w:rsidRPr="00DE796D">
              <w:rPr>
                <w:sz w:val="22"/>
              </w:rPr>
              <w:br/>
              <w:t xml:space="preserve">-   </w:t>
            </w:r>
            <w:r>
              <w:rPr>
                <w:sz w:val="22"/>
              </w:rPr>
              <w:t>П</w:t>
            </w:r>
            <w:r w:rsidRPr="00DE796D">
              <w:rPr>
                <w:sz w:val="22"/>
              </w:rPr>
              <w:t xml:space="preserve">росветительская работа с родителями и сотрудниками. </w:t>
            </w:r>
          </w:p>
        </w:tc>
        <w:tc>
          <w:tcPr>
            <w:tcW w:w="3553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>
              <w:rPr>
                <w:sz w:val="22"/>
              </w:rPr>
              <w:t>Имеет все необходимое оснащение в соответствии с требованиями СанПиН, набор медикаментов для оказания первой помощи, ростомер, электронные весы</w:t>
            </w:r>
          </w:p>
        </w:tc>
      </w:tr>
      <w:tr w:rsidR="00DE796D" w:rsidRPr="00DE796D" w:rsidTr="008871B1">
        <w:trPr>
          <w:cnfStyle w:val="000000100000"/>
          <w:trHeight w:val="1450"/>
        </w:trPr>
        <w:tc>
          <w:tcPr>
            <w:cnfStyle w:val="001000000000"/>
            <w:tcW w:w="2195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rPr>
                <w:sz w:val="22"/>
              </w:rPr>
            </w:pPr>
            <w:r w:rsidRPr="00DE796D">
              <w:rPr>
                <w:sz w:val="22"/>
              </w:rPr>
              <w:t>Групповые помещения</w:t>
            </w:r>
          </w:p>
        </w:tc>
        <w:tc>
          <w:tcPr>
            <w:tcW w:w="4150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 xml:space="preserve">-   </w:t>
            </w:r>
            <w:r>
              <w:rPr>
                <w:sz w:val="22"/>
              </w:rPr>
              <w:t xml:space="preserve">Проводится </w:t>
            </w:r>
            <w:r w:rsidRPr="00DE796D">
              <w:rPr>
                <w:sz w:val="22"/>
              </w:rPr>
              <w:t>воспитател</w:t>
            </w:r>
            <w:r>
              <w:rPr>
                <w:sz w:val="22"/>
              </w:rPr>
              <w:t>ьно-образовательная работа;</w:t>
            </w:r>
            <w:r>
              <w:rPr>
                <w:sz w:val="22"/>
              </w:rPr>
              <w:br/>
            </w:r>
            <w:r w:rsidRPr="00DE796D">
              <w:rPr>
                <w:sz w:val="22"/>
              </w:rPr>
              <w:t xml:space="preserve">-   </w:t>
            </w:r>
            <w:r>
              <w:rPr>
                <w:sz w:val="22"/>
              </w:rPr>
              <w:t>Осуществляются и</w:t>
            </w:r>
            <w:r w:rsidRPr="00DE796D">
              <w:rPr>
                <w:sz w:val="22"/>
              </w:rPr>
              <w:t>ндивидуальные и групповые консультации, беседы с родителями.</w:t>
            </w:r>
          </w:p>
        </w:tc>
        <w:tc>
          <w:tcPr>
            <w:tcW w:w="3553" w:type="dxa"/>
            <w:hideMark/>
          </w:tcPr>
          <w:p w:rsidR="00DE796D" w:rsidRPr="00DE796D" w:rsidRDefault="00DE796D" w:rsidP="007A2AF7">
            <w:pPr>
              <w:pStyle w:val="a7"/>
              <w:spacing w:line="276" w:lineRule="auto"/>
              <w:cnfStyle w:val="000000100000"/>
              <w:rPr>
                <w:sz w:val="22"/>
              </w:rPr>
            </w:pPr>
            <w:r w:rsidRPr="00DE796D">
              <w:rPr>
                <w:sz w:val="22"/>
              </w:rPr>
              <w:t xml:space="preserve">- учебно-игровые пособия,  учебно-методическая литература, согласно  программным задачам </w:t>
            </w:r>
          </w:p>
        </w:tc>
      </w:tr>
      <w:tr w:rsidR="00DE796D" w:rsidRPr="00DE796D" w:rsidTr="008871B1">
        <w:trPr>
          <w:trHeight w:val="2901"/>
        </w:trPr>
        <w:tc>
          <w:tcPr>
            <w:cnfStyle w:val="001000000000"/>
            <w:tcW w:w="2195" w:type="dxa"/>
            <w:hideMark/>
          </w:tcPr>
          <w:p w:rsidR="00DE796D" w:rsidRDefault="00DE796D" w:rsidP="007A2AF7">
            <w:pPr>
              <w:pStyle w:val="a7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Групповые</w:t>
            </w:r>
            <w:r w:rsidRPr="00DE796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DE796D" w:rsidRDefault="00DE796D" w:rsidP="007A2AF7">
            <w:pPr>
              <w:pStyle w:val="a7"/>
              <w:spacing w:line="276" w:lineRule="auto"/>
              <w:rPr>
                <w:sz w:val="22"/>
              </w:rPr>
            </w:pPr>
            <w:r w:rsidRPr="00DE796D">
              <w:rPr>
                <w:sz w:val="22"/>
              </w:rPr>
              <w:t>участк</w:t>
            </w:r>
            <w:r>
              <w:rPr>
                <w:sz w:val="22"/>
              </w:rPr>
              <w:t xml:space="preserve">и и </w:t>
            </w:r>
          </w:p>
          <w:p w:rsidR="00DE796D" w:rsidRPr="00DE796D" w:rsidRDefault="00DE796D" w:rsidP="007A2AF7">
            <w:pPr>
              <w:pStyle w:val="a7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спортивные площадки</w:t>
            </w:r>
          </w:p>
        </w:tc>
        <w:tc>
          <w:tcPr>
            <w:tcW w:w="4150" w:type="dxa"/>
            <w:hideMark/>
          </w:tcPr>
          <w:p w:rsid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 w:rsidRPr="00DE796D">
              <w:rPr>
                <w:sz w:val="22"/>
              </w:rPr>
              <w:t xml:space="preserve">-   </w:t>
            </w:r>
            <w:r>
              <w:rPr>
                <w:sz w:val="22"/>
              </w:rPr>
              <w:t>Осуществление прогулок, игровой</w:t>
            </w:r>
            <w:r w:rsidRPr="00DE796D">
              <w:rPr>
                <w:sz w:val="22"/>
              </w:rPr>
              <w:t xml:space="preserve"> деятельност</w:t>
            </w:r>
            <w:r>
              <w:rPr>
                <w:sz w:val="22"/>
              </w:rPr>
              <w:t>и</w:t>
            </w:r>
            <w:r w:rsidRPr="00DE796D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проведение </w:t>
            </w:r>
            <w:r w:rsidRPr="00DE796D">
              <w:rPr>
                <w:sz w:val="22"/>
              </w:rPr>
              <w:t>физкультур</w:t>
            </w:r>
            <w:r>
              <w:rPr>
                <w:sz w:val="22"/>
              </w:rPr>
              <w:t>ных занятий на воздухе</w:t>
            </w:r>
            <w:r w:rsidRPr="00DE796D">
              <w:rPr>
                <w:sz w:val="22"/>
              </w:rPr>
              <w:t xml:space="preserve">, </w:t>
            </w:r>
          </w:p>
          <w:p w:rsid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>
              <w:rPr>
                <w:sz w:val="22"/>
              </w:rPr>
              <w:t xml:space="preserve">- Достижение оптимальной двигательной </w:t>
            </w:r>
            <w:r w:rsidRPr="00DE796D">
              <w:rPr>
                <w:sz w:val="22"/>
              </w:rPr>
              <w:t xml:space="preserve"> активност</w:t>
            </w:r>
            <w:r>
              <w:rPr>
                <w:sz w:val="22"/>
              </w:rPr>
              <w:t>и детей,</w:t>
            </w:r>
          </w:p>
          <w:p w:rsidR="00DE796D" w:rsidRP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>
              <w:rPr>
                <w:sz w:val="22"/>
              </w:rPr>
              <w:t xml:space="preserve">- Проведение общесадовских </w:t>
            </w:r>
            <w:r w:rsidRPr="00DE796D">
              <w:rPr>
                <w:sz w:val="22"/>
              </w:rPr>
              <w:t>досуг</w:t>
            </w:r>
            <w:r>
              <w:rPr>
                <w:sz w:val="22"/>
              </w:rPr>
              <w:t>ов</w:t>
            </w:r>
            <w:r w:rsidRPr="00DE796D">
              <w:rPr>
                <w:sz w:val="22"/>
              </w:rPr>
              <w:t>, праздник</w:t>
            </w:r>
            <w:r>
              <w:rPr>
                <w:sz w:val="22"/>
              </w:rPr>
              <w:t>ов</w:t>
            </w:r>
            <w:r w:rsidRPr="00DE796D">
              <w:rPr>
                <w:sz w:val="22"/>
              </w:rPr>
              <w:t xml:space="preserve">, </w:t>
            </w:r>
            <w:r w:rsidRPr="00DE796D">
              <w:rPr>
                <w:sz w:val="22"/>
              </w:rPr>
              <w:br/>
              <w:t>-   развитие познавательной, трудовой деятельности сезонное оформление участков.</w:t>
            </w:r>
          </w:p>
        </w:tc>
        <w:tc>
          <w:tcPr>
            <w:tcW w:w="3553" w:type="dxa"/>
            <w:hideMark/>
          </w:tcPr>
          <w:p w:rsid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  <w:r w:rsidRPr="00DE796D">
              <w:rPr>
                <w:sz w:val="22"/>
              </w:rPr>
              <w:t>Теневые наве</w:t>
            </w:r>
            <w:r>
              <w:rPr>
                <w:sz w:val="22"/>
              </w:rPr>
              <w:t>сы</w:t>
            </w:r>
            <w:r w:rsidRPr="00DE796D">
              <w:rPr>
                <w:sz w:val="22"/>
              </w:rPr>
              <w:t>, спортивн</w:t>
            </w:r>
            <w:r>
              <w:rPr>
                <w:sz w:val="22"/>
              </w:rPr>
              <w:t xml:space="preserve">ые  и </w:t>
            </w:r>
            <w:r w:rsidRPr="00DE796D">
              <w:rPr>
                <w:sz w:val="22"/>
              </w:rPr>
              <w:t>игровые площадки</w:t>
            </w:r>
            <w:r>
              <w:rPr>
                <w:sz w:val="22"/>
              </w:rPr>
              <w:t xml:space="preserve"> с игровым оборудованием (бум, качели, горки, песочницы, спирали, стенды для метания в цель)</w:t>
            </w:r>
            <w:r w:rsidRPr="00DE796D">
              <w:rPr>
                <w:sz w:val="22"/>
              </w:rPr>
              <w:t xml:space="preserve"> </w:t>
            </w:r>
            <w:r>
              <w:rPr>
                <w:sz w:val="22"/>
              </w:rPr>
              <w:t>соответствующим ГОСТам и</w:t>
            </w:r>
            <w:r w:rsidRPr="00DE796D">
              <w:rPr>
                <w:sz w:val="22"/>
              </w:rPr>
              <w:t xml:space="preserve"> требованиям СанПиН, техники безопасности. </w:t>
            </w:r>
          </w:p>
          <w:p w:rsidR="00DE796D" w:rsidRPr="00DE796D" w:rsidRDefault="00DE796D" w:rsidP="007A2AF7">
            <w:pPr>
              <w:pStyle w:val="a7"/>
              <w:spacing w:line="276" w:lineRule="auto"/>
              <w:cnfStyle w:val="000000000000"/>
              <w:rPr>
                <w:sz w:val="22"/>
              </w:rPr>
            </w:pPr>
          </w:p>
        </w:tc>
      </w:tr>
    </w:tbl>
    <w:p w:rsidR="00DE796D" w:rsidRDefault="00DE796D" w:rsidP="007A2AF7">
      <w:pPr>
        <w:pStyle w:val="a7"/>
        <w:spacing w:line="276" w:lineRule="auto"/>
        <w:rPr>
          <w:rFonts w:ascii="Verdana" w:hAnsi="Verdana"/>
          <w:b/>
          <w:bCs/>
          <w:color w:val="0000CD"/>
          <w:sz w:val="20"/>
          <w:szCs w:val="20"/>
        </w:rPr>
      </w:pPr>
      <w:r w:rsidRPr="00DE796D">
        <w:rPr>
          <w:rFonts w:ascii="Verdana" w:hAnsi="Verdana"/>
          <w:color w:val="0000CD"/>
          <w:sz w:val="20"/>
          <w:szCs w:val="20"/>
        </w:rPr>
        <w:lastRenderedPageBreak/>
        <w:t>  </w:t>
      </w:r>
    </w:p>
    <w:p w:rsidR="00DE796D" w:rsidRDefault="00DE796D" w:rsidP="007A2AF7">
      <w:pPr>
        <w:pStyle w:val="a7"/>
        <w:spacing w:line="276" w:lineRule="auto"/>
      </w:pPr>
      <w:r>
        <w:rPr>
          <w:b/>
        </w:rPr>
        <w:t xml:space="preserve">     </w:t>
      </w:r>
      <w:r w:rsidRPr="00DE796D">
        <w:rPr>
          <w:b/>
        </w:rPr>
        <w:t xml:space="preserve"> Безопасность образовательного процесса обеспечивается в детском саду  через:</w:t>
      </w:r>
      <w:r w:rsidRPr="00DE796D">
        <w:rPr>
          <w:b/>
        </w:rPr>
        <w:br/>
      </w:r>
      <w:r w:rsidRPr="00DE796D">
        <w:t xml:space="preserve">• 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 </w:t>
      </w:r>
      <w:r w:rsidRPr="00DE796D">
        <w:br/>
        <w:t xml:space="preserve">•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 </w:t>
      </w:r>
      <w:r w:rsidRPr="00DE796D">
        <w:br/>
        <w:t xml:space="preserve">• мебель, подобранная по росту детей, маркирована; </w:t>
      </w:r>
      <w:r w:rsidRPr="00DE796D">
        <w:br/>
        <w:t>• маркировка постельного белья и полотенец</w:t>
      </w:r>
      <w:r>
        <w:t xml:space="preserve"> после каждой смены;</w:t>
      </w:r>
      <w:r w:rsidRPr="00DE796D">
        <w:t xml:space="preserve"> </w:t>
      </w:r>
      <w:r w:rsidRPr="00DE796D">
        <w:br/>
        <w:t xml:space="preserve">• правильное освещение. </w:t>
      </w:r>
      <w:r w:rsidRPr="00DE796D">
        <w:br/>
        <w:t>  В детском саду ра</w:t>
      </w:r>
      <w:r>
        <w:t xml:space="preserve">зработан  паспорт </w:t>
      </w:r>
      <w:r w:rsidRPr="00DE796D">
        <w:t xml:space="preserve">антитеррористической </w:t>
      </w:r>
      <w:r>
        <w:t>защищенности</w:t>
      </w:r>
      <w:r w:rsidRPr="00DE796D">
        <w:t xml:space="preserve">, установлена «тревожная кнопка», </w:t>
      </w:r>
      <w:r>
        <w:t>установлены пожарная и  охранная сигнализации,</w:t>
      </w:r>
      <w:r w:rsidRPr="000F544D">
        <w:t xml:space="preserve"> систем</w:t>
      </w:r>
      <w:r>
        <w:t xml:space="preserve">а </w:t>
      </w:r>
      <w:r w:rsidRPr="000F544D">
        <w:t>оповещения людей о пожаре</w:t>
      </w:r>
      <w:r>
        <w:t>.</w:t>
      </w:r>
    </w:p>
    <w:p w:rsidR="00DE796D" w:rsidRDefault="00DE796D" w:rsidP="007A2AF7">
      <w:pPr>
        <w:pStyle w:val="a7"/>
        <w:spacing w:line="276" w:lineRule="auto"/>
      </w:pPr>
      <w:r>
        <w:t xml:space="preserve">    </w:t>
      </w:r>
      <w:r w:rsidRPr="00DE796D">
        <w:t>   Большое внимание уделяется психологической безопасности личности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</w:t>
      </w:r>
      <w:r>
        <w:t xml:space="preserve">ное отношение к сверстникам. </w:t>
      </w:r>
    </w:p>
    <w:p w:rsidR="00DE796D" w:rsidRDefault="00DE796D" w:rsidP="007A2AF7">
      <w:pPr>
        <w:pStyle w:val="a7"/>
        <w:spacing w:line="276" w:lineRule="auto"/>
      </w:pPr>
      <w:r w:rsidRPr="00DE796D">
        <w:br/>
      </w:r>
      <w:r>
        <w:rPr>
          <w:b/>
        </w:rPr>
        <w:t xml:space="preserve">     </w:t>
      </w:r>
      <w:r w:rsidRPr="00DE796D">
        <w:rPr>
          <w:b/>
        </w:rPr>
        <w:t xml:space="preserve">Медицинское обслуживание детей в </w:t>
      </w:r>
      <w:r>
        <w:rPr>
          <w:b/>
        </w:rPr>
        <w:t>МБДОУ № 16</w:t>
      </w:r>
      <w:r w:rsidRPr="00DE796D">
        <w:rPr>
          <w:b/>
        </w:rPr>
        <w:t xml:space="preserve"> обеспечивается: </w:t>
      </w:r>
      <w:r w:rsidRPr="00DE796D">
        <w:br/>
        <w:t>•  </w:t>
      </w:r>
      <w:r>
        <w:t>   медицинской сестрой, состоящей в штате МБДОУ (с апреля месяца медицинской сестры в ДОУ нет, на вакантную должность претенденты отсутствуют).</w:t>
      </w:r>
      <w:r w:rsidRPr="00DE796D">
        <w:br/>
        <w:t xml:space="preserve">•    </w:t>
      </w:r>
      <w:r>
        <w:t xml:space="preserve">в случае выявленной инфекции: </w:t>
      </w:r>
      <w:r w:rsidRPr="00DE796D">
        <w:t xml:space="preserve">врачом–педиатром Муниципального учреждения здравоохранения «Майкопской городской детской поликлиникой № 2». </w:t>
      </w:r>
      <w:r w:rsidRPr="00DE796D">
        <w:br/>
        <w:t>   </w:t>
      </w:r>
      <w:r>
        <w:t xml:space="preserve"> </w:t>
      </w:r>
      <w:r w:rsidRPr="00DE796D">
        <w:t>  Медицинские услуги в пределах функциональных обязанностей медицинского персонала оказываются бесплатно.</w:t>
      </w:r>
    </w:p>
    <w:p w:rsidR="00DE796D" w:rsidRDefault="00DE796D" w:rsidP="007A2AF7">
      <w:pPr>
        <w:pStyle w:val="a7"/>
        <w:spacing w:line="276" w:lineRule="auto"/>
      </w:pPr>
      <w:r>
        <w:t xml:space="preserve"> </w:t>
      </w:r>
      <w:r w:rsidRPr="00DE796D">
        <w:t xml:space="preserve">    </w:t>
      </w:r>
      <w:r>
        <w:t xml:space="preserve"> </w:t>
      </w:r>
      <w:r w:rsidRPr="00DE796D">
        <w:t>Учитывая индивидуальные  особенности состояния здоровья ребёнка, перенесённые заболевания, эмоциональный настрой, дети распределяются по группам здоровья и намечаются пути их оздоровления.</w:t>
      </w:r>
      <w:r w:rsidRPr="00DE796D">
        <w:br/>
      </w:r>
      <w:r>
        <w:t xml:space="preserve">      </w:t>
      </w:r>
      <w:r w:rsidRPr="00DE796D">
        <w:t>Медицинский персонал наряду с администрацией несет ответственность за здоровье и физическое развитие детей, соблюдение санитарно-гигиенических норм, режим</w:t>
      </w:r>
      <w:r>
        <w:t>а</w:t>
      </w:r>
      <w:r w:rsidRPr="00DE796D">
        <w:t xml:space="preserve"> и обеспечение качества питания.  В детском саду соблюдается оптимальный воздушно - тепловой режим. Все дети обеспечиваются четырёхразовым питанием. В детском саду имеется примерное перспективное меню, разработан</w:t>
      </w:r>
      <w:r>
        <w:t>ные</w:t>
      </w:r>
      <w:r w:rsidRPr="00DE796D">
        <w:t xml:space="preserve"> </w:t>
      </w:r>
      <w:r>
        <w:t xml:space="preserve">технологические </w:t>
      </w:r>
      <w:r w:rsidRPr="00DE796D">
        <w:t>карт</w:t>
      </w:r>
      <w:r>
        <w:t>ы</w:t>
      </w:r>
      <w:r w:rsidRPr="00DE796D">
        <w:t xml:space="preserve"> блюд.  </w:t>
      </w:r>
      <w:r>
        <w:t xml:space="preserve">     </w:t>
      </w:r>
    </w:p>
    <w:p w:rsidR="00DE796D" w:rsidRPr="00DE796D" w:rsidRDefault="00DE796D" w:rsidP="007A2AF7">
      <w:pPr>
        <w:spacing w:line="276" w:lineRule="auto"/>
        <w:rPr>
          <w:b/>
        </w:rPr>
      </w:pPr>
      <w:r>
        <w:t xml:space="preserve">       </w:t>
      </w:r>
      <w:r w:rsidRPr="00DE796D">
        <w:t xml:space="preserve">Работники проходят медицинское обследование </w:t>
      </w:r>
      <w:r>
        <w:rPr>
          <w:rStyle w:val="blk"/>
        </w:rPr>
        <w:t xml:space="preserve">в соответствии с приказом Министерства здравоохранения и социального развития Российской Федерации от 12 апреля 2011 г. N 302н – </w:t>
      </w:r>
      <w:r>
        <w:t xml:space="preserve"> 1</w:t>
      </w:r>
      <w:r w:rsidRPr="00DE796D">
        <w:t xml:space="preserve"> раз в год за счет Учредителя.</w:t>
      </w:r>
      <w:r w:rsidRPr="00DE796D">
        <w:br/>
      </w:r>
      <w:r w:rsidRPr="00DE796D">
        <w:br/>
        <w:t>  </w:t>
      </w:r>
      <w:r>
        <w:t xml:space="preserve"> </w:t>
      </w:r>
      <w:r w:rsidRPr="00DE796D">
        <w:t xml:space="preserve">  </w:t>
      </w:r>
      <w:r w:rsidRPr="00DE796D">
        <w:rPr>
          <w:b/>
        </w:rPr>
        <w:t>Организация питания в МБДОУ</w:t>
      </w:r>
      <w:r>
        <w:rPr>
          <w:b/>
        </w:rPr>
        <w:t>:</w:t>
      </w:r>
    </w:p>
    <w:p w:rsidR="00DE796D" w:rsidRDefault="00DE796D" w:rsidP="007A2AF7">
      <w:pPr>
        <w:spacing w:line="276" w:lineRule="auto"/>
      </w:pPr>
      <w:r w:rsidRPr="00DE796D">
        <w:t xml:space="preserve">    </w:t>
      </w:r>
      <w:r>
        <w:t xml:space="preserve"> </w:t>
      </w:r>
      <w:r w:rsidRPr="00DE796D">
        <w:t>Детский сад обеспечивает гарантированное сбалансированное четырехразовое питание детей</w:t>
      </w:r>
      <w:r>
        <w:t xml:space="preserve"> (завтрак, второй завтрак, обед, уплотненный полдник)</w:t>
      </w:r>
      <w:r w:rsidRPr="00DE796D">
        <w:t xml:space="preserve"> в соответствии с их возрастом и временем пребывания в дошкольном учреждении по утвержденным нормам.</w:t>
      </w:r>
      <w:r w:rsidRPr="00DE796D">
        <w:br/>
        <w:t xml:space="preserve">  </w:t>
      </w:r>
      <w:r>
        <w:t xml:space="preserve">   Расчет продуктов питания производится  </w:t>
      </w:r>
      <w:r w:rsidRPr="00DE796D">
        <w:t xml:space="preserve">в соответствии с требованиями СанПиН. Ежемесячно проводится анализ питания по натуральным нормам, подсчитывается калорийность. </w:t>
      </w:r>
    </w:p>
    <w:p w:rsidR="00DE796D" w:rsidRPr="00DE796D" w:rsidRDefault="00DE796D" w:rsidP="007A2AF7">
      <w:pPr>
        <w:spacing w:line="276" w:lineRule="auto"/>
        <w:rPr>
          <w:rStyle w:val="ff2"/>
        </w:rPr>
      </w:pPr>
      <w:r>
        <w:lastRenderedPageBreak/>
        <w:t xml:space="preserve">     </w:t>
      </w:r>
      <w:r w:rsidRPr="00DE796D">
        <w:t xml:space="preserve">В дошкольном учреждении питание сбалансировано и построено на основе </w:t>
      </w:r>
      <w:r>
        <w:t xml:space="preserve">примерного </w:t>
      </w:r>
      <w:r w:rsidRPr="00DE796D">
        <w:t>10-дневного меню, с учётом потребностей детского организма в белках, жирах, углеводах и калориях. Третье блюдо витаминизируется аскорбиновой кислотой. В рационе круглый год –</w:t>
      </w:r>
      <w:r>
        <w:t xml:space="preserve"> </w:t>
      </w:r>
      <w:r w:rsidRPr="00DE796D">
        <w:t xml:space="preserve">овощи, фрукты и соки. </w:t>
      </w:r>
      <w:r w:rsidRPr="00DE796D">
        <w:br/>
        <w:t xml:space="preserve">   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>
        <w:t>МБДОУ при непосредственном участии заведующего</w:t>
      </w:r>
      <w:r w:rsidRPr="00DE796D">
        <w:t>.</w:t>
      </w:r>
    </w:p>
    <w:p w:rsidR="00DE796D" w:rsidRDefault="00DE796D" w:rsidP="007A2AF7">
      <w:pPr>
        <w:pStyle w:val="a7"/>
        <w:spacing w:line="276" w:lineRule="auto"/>
        <w:rPr>
          <w:rStyle w:val="ff2"/>
        </w:rPr>
      </w:pPr>
    </w:p>
    <w:p w:rsidR="0058788C" w:rsidRPr="00DE796D" w:rsidRDefault="0058788C" w:rsidP="007A2AF7">
      <w:pPr>
        <w:pStyle w:val="a7"/>
        <w:spacing w:line="276" w:lineRule="auto"/>
        <w:rPr>
          <w:rStyle w:val="ff2"/>
        </w:rPr>
      </w:pPr>
    </w:p>
    <w:p w:rsidR="0058788C" w:rsidRDefault="0058788C" w:rsidP="0058788C">
      <w:pPr>
        <w:spacing w:line="360" w:lineRule="auto"/>
        <w:jc w:val="both"/>
        <w:rPr>
          <w:b/>
        </w:rPr>
      </w:pPr>
      <w:r>
        <w:rPr>
          <w:b/>
          <w:lang w:val="en-US"/>
        </w:rPr>
        <w:t>IV</w:t>
      </w:r>
      <w:r w:rsidRPr="00DE796D">
        <w:rPr>
          <w:b/>
        </w:rPr>
        <w:t xml:space="preserve">. </w:t>
      </w:r>
      <w:r>
        <w:rPr>
          <w:b/>
        </w:rPr>
        <w:t>РЕЗУЛЬТАТЫ ДЕЯТЕЛЬНОСТИ МБДОУ</w:t>
      </w:r>
    </w:p>
    <w:p w:rsidR="0058788C" w:rsidRPr="00DE796D" w:rsidRDefault="0058788C" w:rsidP="0058788C">
      <w:pPr>
        <w:spacing w:line="360" w:lineRule="auto"/>
        <w:jc w:val="both"/>
        <w:rPr>
          <w:b/>
        </w:rPr>
      </w:pPr>
      <w:r>
        <w:rPr>
          <w:b/>
        </w:rPr>
        <w:t>Работа по снижению заболеваемости</w:t>
      </w:r>
    </w:p>
    <w:p w:rsidR="0058788C" w:rsidRPr="00C62507" w:rsidRDefault="0058788C" w:rsidP="0058788C">
      <w:pPr>
        <w:pStyle w:val="a7"/>
      </w:pPr>
      <w:r>
        <w:t xml:space="preserve">       </w:t>
      </w:r>
      <w:r w:rsidRPr="00C62507">
        <w:t xml:space="preserve">Часто болеющие дети серьезная проблема семьи. От того, как растет ребенок, зависит, как происходит перестройка и формирование организма, насколько полноценно закладывается иммунная и адаптационная системы, нервная и эндокринная. Все системы и органы организма взаимосвязаны и составляют единую систему. Неблагополучие одного органа ведет к патологии других систем и органов. Следовательно, сохранение и укрепление здоровья детей является одной из наиболее значимых ценностей любого общества. Охрана жизни и укрепления здоровья, улучшение физического развития, функциональное совершенствование и повышение работоспособности организма ребенка, а также закаливание являются первоочередными задачами.  В  течение года в ДОУ не отмечено случаев травматизма среди воспитанников и сотрудников. </w:t>
      </w:r>
    </w:p>
    <w:p w:rsidR="0058788C" w:rsidRDefault="0058788C" w:rsidP="0058788C">
      <w:pPr>
        <w:pStyle w:val="a7"/>
      </w:pPr>
      <w:r w:rsidRPr="00C62507">
        <w:t xml:space="preserve">  </w:t>
      </w:r>
      <w:r>
        <w:t xml:space="preserve">    </w:t>
      </w:r>
      <w:r w:rsidRPr="00C62507">
        <w:t xml:space="preserve"> В результате проводимой работы мы получили следующие результаты, которые представлены в таблицах № 1,2:</w:t>
      </w:r>
    </w:p>
    <w:p w:rsidR="0058788C" w:rsidRPr="00C62507" w:rsidRDefault="0058788C" w:rsidP="0058788C">
      <w:pPr>
        <w:pStyle w:val="a7"/>
      </w:pPr>
    </w:p>
    <w:p w:rsidR="0058788C" w:rsidRPr="00C62507" w:rsidRDefault="0058788C" w:rsidP="0058788C">
      <w:pPr>
        <w:pStyle w:val="a7"/>
        <w:rPr>
          <w:b/>
        </w:rPr>
      </w:pPr>
      <w:r w:rsidRPr="00C62507">
        <w:rPr>
          <w:b/>
        </w:rPr>
        <w:t>Таблица  1</w:t>
      </w:r>
    </w:p>
    <w:p w:rsidR="0058788C" w:rsidRPr="00C62507" w:rsidRDefault="0058788C" w:rsidP="0058788C">
      <w:pPr>
        <w:pStyle w:val="a7"/>
        <w:jc w:val="center"/>
        <w:rPr>
          <w:b/>
          <w:i/>
        </w:rPr>
      </w:pPr>
      <w:r w:rsidRPr="00C62507">
        <w:rPr>
          <w:b/>
          <w:i/>
        </w:rPr>
        <w:t>Анализ заболеваемости детей</w:t>
      </w:r>
    </w:p>
    <w:tbl>
      <w:tblPr>
        <w:tblStyle w:val="1-1"/>
        <w:tblW w:w="9225" w:type="dxa"/>
        <w:tblLook w:val="04A0"/>
      </w:tblPr>
      <w:tblGrid>
        <w:gridCol w:w="1633"/>
        <w:gridCol w:w="1519"/>
        <w:gridCol w:w="1974"/>
        <w:gridCol w:w="1822"/>
        <w:gridCol w:w="2277"/>
      </w:tblGrid>
      <w:tr w:rsidR="0058788C" w:rsidRPr="00C62507" w:rsidTr="0058788C">
        <w:trPr>
          <w:cnfStyle w:val="100000000000"/>
          <w:trHeight w:val="823"/>
        </w:trPr>
        <w:tc>
          <w:tcPr>
            <w:cnfStyle w:val="001000000000"/>
            <w:tcW w:w="1633" w:type="dxa"/>
          </w:tcPr>
          <w:p w:rsidR="0058788C" w:rsidRPr="0058788C" w:rsidRDefault="0058788C" w:rsidP="00EC3A95">
            <w:pPr>
              <w:pStyle w:val="a7"/>
              <w:jc w:val="center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Период</w:t>
            </w:r>
          </w:p>
        </w:tc>
        <w:tc>
          <w:tcPr>
            <w:tcW w:w="1519" w:type="dxa"/>
          </w:tcPr>
          <w:p w:rsidR="0058788C" w:rsidRPr="0058788C" w:rsidRDefault="0058788C" w:rsidP="00EC3A95">
            <w:pPr>
              <w:pStyle w:val="a7"/>
              <w:jc w:val="center"/>
              <w:cnfStyle w:val="1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Кол-во</w:t>
            </w:r>
          </w:p>
          <w:p w:rsidR="0058788C" w:rsidRPr="0058788C" w:rsidRDefault="0058788C" w:rsidP="00EC3A95">
            <w:pPr>
              <w:pStyle w:val="a7"/>
              <w:jc w:val="center"/>
              <w:cnfStyle w:val="1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детей</w:t>
            </w:r>
          </w:p>
        </w:tc>
        <w:tc>
          <w:tcPr>
            <w:tcW w:w="1974" w:type="dxa"/>
          </w:tcPr>
          <w:p w:rsidR="0058788C" w:rsidRPr="0058788C" w:rsidRDefault="0058788C" w:rsidP="00EC3A95">
            <w:pPr>
              <w:pStyle w:val="a7"/>
              <w:jc w:val="center"/>
              <w:cnfStyle w:val="100000000000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Дни, пропущенные 1 ребенком по болезни</w:t>
            </w:r>
          </w:p>
        </w:tc>
        <w:tc>
          <w:tcPr>
            <w:tcW w:w="1822" w:type="dxa"/>
          </w:tcPr>
          <w:p w:rsidR="0058788C" w:rsidRPr="0058788C" w:rsidRDefault="0058788C" w:rsidP="00EC3A95">
            <w:pPr>
              <w:pStyle w:val="a7"/>
              <w:jc w:val="center"/>
              <w:cnfStyle w:val="100000000000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Дни, пропущенные      1 ребенком</w:t>
            </w:r>
          </w:p>
        </w:tc>
        <w:tc>
          <w:tcPr>
            <w:tcW w:w="2277" w:type="dxa"/>
          </w:tcPr>
          <w:p w:rsidR="0058788C" w:rsidRPr="0058788C" w:rsidRDefault="0058788C" w:rsidP="00EC3A95">
            <w:pPr>
              <w:pStyle w:val="a7"/>
              <w:jc w:val="center"/>
              <w:cnfStyle w:val="1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Кол-во часто болеющих детей</w:t>
            </w:r>
          </w:p>
          <w:p w:rsidR="0058788C" w:rsidRPr="0058788C" w:rsidRDefault="0058788C" w:rsidP="00EC3A95">
            <w:pPr>
              <w:pStyle w:val="a7"/>
              <w:jc w:val="center"/>
              <w:cnfStyle w:val="1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( % )</w:t>
            </w:r>
          </w:p>
        </w:tc>
      </w:tr>
      <w:tr w:rsidR="0058788C" w:rsidRPr="00C62507" w:rsidTr="0058788C">
        <w:trPr>
          <w:cnfStyle w:val="000000100000"/>
          <w:trHeight w:val="565"/>
        </w:trPr>
        <w:tc>
          <w:tcPr>
            <w:cnfStyle w:val="001000000000"/>
            <w:tcW w:w="1633" w:type="dxa"/>
          </w:tcPr>
          <w:p w:rsidR="0058788C" w:rsidRPr="0058788C" w:rsidRDefault="0058788C" w:rsidP="00EC3A95">
            <w:pPr>
              <w:pStyle w:val="a7"/>
              <w:jc w:val="center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  <w:lang w:val="en-US"/>
              </w:rPr>
              <w:t xml:space="preserve">IV </w:t>
            </w:r>
            <w:r w:rsidRPr="0058788C">
              <w:rPr>
                <w:sz w:val="22"/>
                <w:szCs w:val="20"/>
              </w:rPr>
              <w:t>квартал</w:t>
            </w:r>
          </w:p>
          <w:p w:rsidR="0058788C" w:rsidRPr="0058788C" w:rsidRDefault="0058788C" w:rsidP="00EC3A95">
            <w:pPr>
              <w:pStyle w:val="a7"/>
              <w:jc w:val="center"/>
              <w:rPr>
                <w:sz w:val="22"/>
                <w:szCs w:val="20"/>
                <w:lang w:val="en-US"/>
              </w:rPr>
            </w:pPr>
            <w:r w:rsidRPr="0058788C">
              <w:rPr>
                <w:sz w:val="22"/>
                <w:szCs w:val="20"/>
              </w:rPr>
              <w:t>2012г.</w:t>
            </w:r>
          </w:p>
        </w:tc>
        <w:tc>
          <w:tcPr>
            <w:tcW w:w="1519" w:type="dxa"/>
          </w:tcPr>
          <w:p w:rsidR="0058788C" w:rsidRPr="0058788C" w:rsidRDefault="0058788C" w:rsidP="00EC3A95">
            <w:pPr>
              <w:pStyle w:val="a7"/>
              <w:jc w:val="center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265</w:t>
            </w:r>
          </w:p>
        </w:tc>
        <w:tc>
          <w:tcPr>
            <w:tcW w:w="1974" w:type="dxa"/>
          </w:tcPr>
          <w:p w:rsidR="0058788C" w:rsidRPr="0058788C" w:rsidRDefault="0058788C" w:rsidP="00EC3A95">
            <w:pPr>
              <w:pStyle w:val="a7"/>
              <w:jc w:val="center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1.5</w:t>
            </w:r>
          </w:p>
        </w:tc>
        <w:tc>
          <w:tcPr>
            <w:tcW w:w="1822" w:type="dxa"/>
          </w:tcPr>
          <w:p w:rsidR="0058788C" w:rsidRPr="0058788C" w:rsidRDefault="0058788C" w:rsidP="00EC3A95">
            <w:pPr>
              <w:pStyle w:val="a7"/>
              <w:jc w:val="center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3.2</w:t>
            </w:r>
          </w:p>
        </w:tc>
        <w:tc>
          <w:tcPr>
            <w:tcW w:w="2277" w:type="dxa"/>
          </w:tcPr>
          <w:p w:rsidR="0058788C" w:rsidRPr="0058788C" w:rsidRDefault="0058788C" w:rsidP="00EC3A95">
            <w:pPr>
              <w:pStyle w:val="a7"/>
              <w:jc w:val="center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35.8</w:t>
            </w:r>
          </w:p>
        </w:tc>
      </w:tr>
      <w:tr w:rsidR="0058788C" w:rsidRPr="00C62507" w:rsidTr="0058788C">
        <w:trPr>
          <w:trHeight w:val="428"/>
        </w:trPr>
        <w:tc>
          <w:tcPr>
            <w:cnfStyle w:val="001000000000"/>
            <w:tcW w:w="1633" w:type="dxa"/>
          </w:tcPr>
          <w:p w:rsidR="0058788C" w:rsidRPr="0058788C" w:rsidRDefault="0058788C" w:rsidP="00EC3A95">
            <w:pPr>
              <w:pStyle w:val="a7"/>
              <w:jc w:val="center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  <w:lang w:val="en-US"/>
              </w:rPr>
              <w:t xml:space="preserve">I  </w:t>
            </w:r>
            <w:r w:rsidRPr="0058788C">
              <w:rPr>
                <w:sz w:val="22"/>
                <w:szCs w:val="20"/>
              </w:rPr>
              <w:t>квартал</w:t>
            </w:r>
          </w:p>
          <w:p w:rsidR="0058788C" w:rsidRPr="0058788C" w:rsidRDefault="0058788C" w:rsidP="00EC3A95">
            <w:pPr>
              <w:pStyle w:val="a7"/>
              <w:jc w:val="center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201</w:t>
            </w:r>
            <w:r w:rsidRPr="0058788C">
              <w:rPr>
                <w:sz w:val="22"/>
                <w:szCs w:val="20"/>
                <w:lang w:val="en-US"/>
              </w:rPr>
              <w:t>3</w:t>
            </w:r>
            <w:r w:rsidRPr="0058788C">
              <w:rPr>
                <w:sz w:val="22"/>
                <w:szCs w:val="20"/>
              </w:rPr>
              <w:t>г.</w:t>
            </w:r>
          </w:p>
        </w:tc>
        <w:tc>
          <w:tcPr>
            <w:tcW w:w="1519" w:type="dxa"/>
          </w:tcPr>
          <w:p w:rsidR="0058788C" w:rsidRPr="0058788C" w:rsidRDefault="0058788C" w:rsidP="00EC3A95">
            <w:pPr>
              <w:pStyle w:val="a7"/>
              <w:jc w:val="center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269</w:t>
            </w:r>
          </w:p>
        </w:tc>
        <w:tc>
          <w:tcPr>
            <w:tcW w:w="1974" w:type="dxa"/>
          </w:tcPr>
          <w:p w:rsidR="0058788C" w:rsidRPr="0058788C" w:rsidRDefault="0058788C" w:rsidP="00EC3A95">
            <w:pPr>
              <w:pStyle w:val="a7"/>
              <w:jc w:val="center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1.3</w:t>
            </w:r>
          </w:p>
        </w:tc>
        <w:tc>
          <w:tcPr>
            <w:tcW w:w="1822" w:type="dxa"/>
          </w:tcPr>
          <w:p w:rsidR="0058788C" w:rsidRPr="0058788C" w:rsidRDefault="0058788C" w:rsidP="00EC3A95">
            <w:pPr>
              <w:pStyle w:val="a7"/>
              <w:jc w:val="center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2.8</w:t>
            </w:r>
          </w:p>
        </w:tc>
        <w:tc>
          <w:tcPr>
            <w:tcW w:w="2277" w:type="dxa"/>
          </w:tcPr>
          <w:p w:rsidR="0058788C" w:rsidRPr="0058788C" w:rsidRDefault="0058788C" w:rsidP="00EC3A95">
            <w:pPr>
              <w:pStyle w:val="a7"/>
              <w:jc w:val="center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34.9</w:t>
            </w:r>
          </w:p>
        </w:tc>
      </w:tr>
      <w:tr w:rsidR="0058788C" w:rsidRPr="00C62507" w:rsidTr="0058788C">
        <w:trPr>
          <w:cnfStyle w:val="000000100000"/>
          <w:trHeight w:val="420"/>
        </w:trPr>
        <w:tc>
          <w:tcPr>
            <w:cnfStyle w:val="001000000000"/>
            <w:tcW w:w="1633" w:type="dxa"/>
          </w:tcPr>
          <w:p w:rsidR="0058788C" w:rsidRPr="0058788C" w:rsidRDefault="0058788C" w:rsidP="00EC3A95">
            <w:pPr>
              <w:pStyle w:val="a7"/>
              <w:jc w:val="center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  <w:lang w:val="en-US"/>
              </w:rPr>
              <w:t xml:space="preserve">II </w:t>
            </w:r>
            <w:r w:rsidRPr="0058788C">
              <w:rPr>
                <w:sz w:val="22"/>
                <w:szCs w:val="20"/>
              </w:rPr>
              <w:t>квартал</w:t>
            </w:r>
          </w:p>
          <w:p w:rsidR="0058788C" w:rsidRPr="0058788C" w:rsidRDefault="0058788C" w:rsidP="00EC3A95">
            <w:pPr>
              <w:pStyle w:val="a7"/>
              <w:jc w:val="center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2013г.</w:t>
            </w:r>
          </w:p>
        </w:tc>
        <w:tc>
          <w:tcPr>
            <w:tcW w:w="1519" w:type="dxa"/>
          </w:tcPr>
          <w:p w:rsidR="0058788C" w:rsidRPr="0058788C" w:rsidRDefault="0058788C" w:rsidP="00EC3A95">
            <w:pPr>
              <w:pStyle w:val="a7"/>
              <w:jc w:val="center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269</w:t>
            </w:r>
          </w:p>
        </w:tc>
        <w:tc>
          <w:tcPr>
            <w:tcW w:w="1974" w:type="dxa"/>
          </w:tcPr>
          <w:p w:rsidR="0058788C" w:rsidRPr="0058788C" w:rsidRDefault="0058788C" w:rsidP="00EC3A95">
            <w:pPr>
              <w:pStyle w:val="a7"/>
              <w:jc w:val="center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1.08</w:t>
            </w:r>
          </w:p>
        </w:tc>
        <w:tc>
          <w:tcPr>
            <w:tcW w:w="1822" w:type="dxa"/>
          </w:tcPr>
          <w:p w:rsidR="0058788C" w:rsidRPr="0058788C" w:rsidRDefault="0058788C" w:rsidP="00EC3A95">
            <w:pPr>
              <w:pStyle w:val="a7"/>
              <w:jc w:val="center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2.5</w:t>
            </w:r>
          </w:p>
        </w:tc>
        <w:tc>
          <w:tcPr>
            <w:tcW w:w="2277" w:type="dxa"/>
          </w:tcPr>
          <w:p w:rsidR="0058788C" w:rsidRPr="0058788C" w:rsidRDefault="0058788C" w:rsidP="00EC3A95">
            <w:pPr>
              <w:pStyle w:val="a7"/>
              <w:jc w:val="center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35.3</w:t>
            </w:r>
          </w:p>
        </w:tc>
      </w:tr>
    </w:tbl>
    <w:p w:rsidR="0058788C" w:rsidRDefault="0058788C" w:rsidP="0058788C">
      <w:pPr>
        <w:pStyle w:val="a7"/>
      </w:pPr>
      <w:r w:rsidRPr="00C62507">
        <w:t xml:space="preserve">  </w:t>
      </w:r>
      <w:r>
        <w:t xml:space="preserve">  </w:t>
      </w:r>
    </w:p>
    <w:p w:rsidR="0058788C" w:rsidRDefault="0058788C" w:rsidP="0058788C">
      <w:pPr>
        <w:pStyle w:val="a7"/>
      </w:pPr>
    </w:p>
    <w:p w:rsidR="0058788C" w:rsidRPr="00C62507" w:rsidRDefault="0058788C" w:rsidP="0058788C">
      <w:pPr>
        <w:pStyle w:val="a7"/>
      </w:pPr>
      <w:r>
        <w:t xml:space="preserve">  </w:t>
      </w:r>
      <w:r w:rsidRPr="00C62507">
        <w:t xml:space="preserve"> По таблице можно увидеть, что с каждым кварталом уменьшается, как количество пропусков по болезни, так и просто пропущенных дней. А вот процент часто болеющих детей , колеблется не значительно (основные  заболевания - ОРВИ, фарингит, ОРЗ ). Следует учесть и то, что многие дети проходили адаптацию  к  ДОУ. </w:t>
      </w:r>
    </w:p>
    <w:p w:rsidR="0058788C" w:rsidRPr="00C62507" w:rsidRDefault="0058788C" w:rsidP="0058788C">
      <w:pPr>
        <w:pStyle w:val="a7"/>
      </w:pPr>
      <w:r>
        <w:t xml:space="preserve">       </w:t>
      </w:r>
      <w:r w:rsidRPr="00C62507">
        <w:t>Применение  традиционных,  и нетрадиционных  методов оздоровления позволило стабилизировать состояние здоровья воспитанников, однако во втором квартале 2013г. в  группах заболеваемость повысилась, так как произошло увеличение неуправляемой инфекции – ветряной оспы.</w:t>
      </w:r>
    </w:p>
    <w:p w:rsidR="0058788C" w:rsidRDefault="0058788C" w:rsidP="0058788C">
      <w:pPr>
        <w:pStyle w:val="a7"/>
      </w:pPr>
    </w:p>
    <w:p w:rsidR="008871B1" w:rsidRDefault="008871B1" w:rsidP="0058788C">
      <w:pPr>
        <w:pStyle w:val="a7"/>
      </w:pPr>
    </w:p>
    <w:p w:rsidR="008871B1" w:rsidRPr="00C62507" w:rsidRDefault="008871B1" w:rsidP="0058788C">
      <w:pPr>
        <w:pStyle w:val="a7"/>
      </w:pPr>
    </w:p>
    <w:p w:rsidR="0058788C" w:rsidRPr="00C62507" w:rsidRDefault="0058788C" w:rsidP="0058788C">
      <w:pPr>
        <w:pStyle w:val="a7"/>
        <w:rPr>
          <w:b/>
        </w:rPr>
      </w:pPr>
      <w:r w:rsidRPr="00C62507">
        <w:rPr>
          <w:b/>
        </w:rPr>
        <w:lastRenderedPageBreak/>
        <w:t xml:space="preserve"> Таблица  2</w:t>
      </w:r>
    </w:p>
    <w:p w:rsidR="0058788C" w:rsidRPr="00C62507" w:rsidRDefault="0058788C" w:rsidP="0058788C">
      <w:pPr>
        <w:pStyle w:val="a7"/>
        <w:jc w:val="center"/>
        <w:rPr>
          <w:b/>
          <w:i/>
        </w:rPr>
      </w:pPr>
      <w:r w:rsidRPr="00C62507">
        <w:rPr>
          <w:b/>
          <w:i/>
        </w:rPr>
        <w:t>Распределение детей по группам здоровья</w:t>
      </w:r>
    </w:p>
    <w:tbl>
      <w:tblPr>
        <w:tblStyle w:val="1-1"/>
        <w:tblW w:w="9226" w:type="dxa"/>
        <w:tblLook w:val="04A0"/>
      </w:tblPr>
      <w:tblGrid>
        <w:gridCol w:w="1633"/>
        <w:gridCol w:w="1670"/>
        <w:gridCol w:w="1519"/>
        <w:gridCol w:w="1518"/>
        <w:gridCol w:w="1519"/>
        <w:gridCol w:w="1367"/>
      </w:tblGrid>
      <w:tr w:rsidR="0058788C" w:rsidRPr="00C62507" w:rsidTr="0058788C">
        <w:trPr>
          <w:cnfStyle w:val="100000000000"/>
          <w:trHeight w:val="557"/>
        </w:trPr>
        <w:tc>
          <w:tcPr>
            <w:cnfStyle w:val="001000000000"/>
            <w:tcW w:w="1633" w:type="dxa"/>
          </w:tcPr>
          <w:p w:rsidR="0058788C" w:rsidRPr="0058788C" w:rsidRDefault="0058788C" w:rsidP="00EC3A95">
            <w:pPr>
              <w:pStyle w:val="a7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Период</w:t>
            </w:r>
          </w:p>
        </w:tc>
        <w:tc>
          <w:tcPr>
            <w:tcW w:w="1670" w:type="dxa"/>
          </w:tcPr>
          <w:p w:rsidR="0058788C" w:rsidRPr="0058788C" w:rsidRDefault="0058788C" w:rsidP="00EC3A95">
            <w:pPr>
              <w:pStyle w:val="a7"/>
              <w:cnfStyle w:val="1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Кол-во</w:t>
            </w:r>
          </w:p>
          <w:p w:rsidR="0058788C" w:rsidRPr="0058788C" w:rsidRDefault="0058788C" w:rsidP="00EC3A95">
            <w:pPr>
              <w:pStyle w:val="a7"/>
              <w:cnfStyle w:val="100000000000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детей</w:t>
            </w:r>
          </w:p>
        </w:tc>
        <w:tc>
          <w:tcPr>
            <w:tcW w:w="1519" w:type="dxa"/>
          </w:tcPr>
          <w:p w:rsidR="0058788C" w:rsidRPr="0058788C" w:rsidRDefault="0058788C" w:rsidP="00EC3A95">
            <w:pPr>
              <w:pStyle w:val="a7"/>
              <w:cnfStyle w:val="100000000000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1группа</w:t>
            </w:r>
          </w:p>
        </w:tc>
        <w:tc>
          <w:tcPr>
            <w:tcW w:w="1518" w:type="dxa"/>
          </w:tcPr>
          <w:p w:rsidR="0058788C" w:rsidRPr="0058788C" w:rsidRDefault="0058788C" w:rsidP="00EC3A95">
            <w:pPr>
              <w:pStyle w:val="a7"/>
              <w:cnfStyle w:val="100000000000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 группа</w:t>
            </w:r>
          </w:p>
        </w:tc>
        <w:tc>
          <w:tcPr>
            <w:tcW w:w="1519" w:type="dxa"/>
          </w:tcPr>
          <w:p w:rsidR="0058788C" w:rsidRPr="0058788C" w:rsidRDefault="0058788C" w:rsidP="00EC3A95">
            <w:pPr>
              <w:pStyle w:val="a7"/>
              <w:cnfStyle w:val="100000000000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3 группа</w:t>
            </w:r>
          </w:p>
        </w:tc>
        <w:tc>
          <w:tcPr>
            <w:tcW w:w="1367" w:type="dxa"/>
          </w:tcPr>
          <w:p w:rsidR="0058788C" w:rsidRPr="0058788C" w:rsidRDefault="0058788C" w:rsidP="00EC3A95">
            <w:pPr>
              <w:pStyle w:val="a7"/>
              <w:cnfStyle w:val="100000000000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Инвалиды</w:t>
            </w:r>
          </w:p>
        </w:tc>
      </w:tr>
      <w:tr w:rsidR="0058788C" w:rsidRPr="00C62507" w:rsidTr="0058788C">
        <w:trPr>
          <w:cnfStyle w:val="000000100000"/>
          <w:trHeight w:val="374"/>
        </w:trPr>
        <w:tc>
          <w:tcPr>
            <w:cnfStyle w:val="001000000000"/>
            <w:tcW w:w="1633" w:type="dxa"/>
          </w:tcPr>
          <w:p w:rsidR="0058788C" w:rsidRPr="0058788C" w:rsidRDefault="0058788C" w:rsidP="00EC3A95">
            <w:pPr>
              <w:pStyle w:val="a7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на 01.01.2013г.</w:t>
            </w:r>
          </w:p>
        </w:tc>
        <w:tc>
          <w:tcPr>
            <w:tcW w:w="1670" w:type="dxa"/>
          </w:tcPr>
          <w:p w:rsidR="0058788C" w:rsidRPr="0058788C" w:rsidRDefault="0058788C" w:rsidP="00EC3A95">
            <w:pPr>
              <w:pStyle w:val="a7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265</w:t>
            </w:r>
          </w:p>
        </w:tc>
        <w:tc>
          <w:tcPr>
            <w:tcW w:w="1519" w:type="dxa"/>
          </w:tcPr>
          <w:p w:rsidR="0058788C" w:rsidRPr="0058788C" w:rsidRDefault="0058788C" w:rsidP="00EC3A95">
            <w:pPr>
              <w:pStyle w:val="a7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94</w:t>
            </w:r>
          </w:p>
        </w:tc>
        <w:tc>
          <w:tcPr>
            <w:tcW w:w="1518" w:type="dxa"/>
          </w:tcPr>
          <w:p w:rsidR="0058788C" w:rsidRPr="0058788C" w:rsidRDefault="0058788C" w:rsidP="00EC3A95">
            <w:pPr>
              <w:pStyle w:val="a7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166</w:t>
            </w:r>
          </w:p>
        </w:tc>
        <w:tc>
          <w:tcPr>
            <w:tcW w:w="1519" w:type="dxa"/>
          </w:tcPr>
          <w:p w:rsidR="0058788C" w:rsidRPr="0058788C" w:rsidRDefault="0058788C" w:rsidP="00EC3A95">
            <w:pPr>
              <w:pStyle w:val="a7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5</w:t>
            </w:r>
          </w:p>
        </w:tc>
        <w:tc>
          <w:tcPr>
            <w:tcW w:w="1367" w:type="dxa"/>
          </w:tcPr>
          <w:p w:rsidR="0058788C" w:rsidRPr="0058788C" w:rsidRDefault="0058788C" w:rsidP="00EC3A95">
            <w:pPr>
              <w:pStyle w:val="a7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--</w:t>
            </w:r>
          </w:p>
        </w:tc>
      </w:tr>
      <w:tr w:rsidR="0058788C" w:rsidRPr="00C62507" w:rsidTr="0058788C">
        <w:trPr>
          <w:trHeight w:val="424"/>
        </w:trPr>
        <w:tc>
          <w:tcPr>
            <w:cnfStyle w:val="001000000000"/>
            <w:tcW w:w="1633" w:type="dxa"/>
          </w:tcPr>
          <w:p w:rsidR="0058788C" w:rsidRPr="0058788C" w:rsidRDefault="0058788C" w:rsidP="00EC3A95">
            <w:pPr>
              <w:pStyle w:val="a7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на 01.07.2013г.</w:t>
            </w:r>
          </w:p>
        </w:tc>
        <w:tc>
          <w:tcPr>
            <w:tcW w:w="1670" w:type="dxa"/>
          </w:tcPr>
          <w:p w:rsidR="0058788C" w:rsidRPr="0058788C" w:rsidRDefault="0058788C" w:rsidP="00EC3A95">
            <w:pPr>
              <w:pStyle w:val="a7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269</w:t>
            </w:r>
          </w:p>
        </w:tc>
        <w:tc>
          <w:tcPr>
            <w:tcW w:w="1519" w:type="dxa"/>
          </w:tcPr>
          <w:p w:rsidR="0058788C" w:rsidRPr="0058788C" w:rsidRDefault="0058788C" w:rsidP="00EC3A95">
            <w:pPr>
              <w:pStyle w:val="a7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96</w:t>
            </w:r>
          </w:p>
        </w:tc>
        <w:tc>
          <w:tcPr>
            <w:tcW w:w="1518" w:type="dxa"/>
          </w:tcPr>
          <w:p w:rsidR="0058788C" w:rsidRPr="0058788C" w:rsidRDefault="0058788C" w:rsidP="00EC3A95">
            <w:pPr>
              <w:pStyle w:val="a7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168</w:t>
            </w:r>
          </w:p>
        </w:tc>
        <w:tc>
          <w:tcPr>
            <w:tcW w:w="1519" w:type="dxa"/>
          </w:tcPr>
          <w:p w:rsidR="0058788C" w:rsidRPr="0058788C" w:rsidRDefault="0058788C" w:rsidP="00EC3A95">
            <w:pPr>
              <w:pStyle w:val="a7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5</w:t>
            </w:r>
          </w:p>
        </w:tc>
        <w:tc>
          <w:tcPr>
            <w:tcW w:w="1367" w:type="dxa"/>
          </w:tcPr>
          <w:p w:rsidR="0058788C" w:rsidRPr="0058788C" w:rsidRDefault="0058788C" w:rsidP="00EC3A95">
            <w:pPr>
              <w:pStyle w:val="a7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--</w:t>
            </w:r>
          </w:p>
        </w:tc>
      </w:tr>
    </w:tbl>
    <w:p w:rsidR="0058788C" w:rsidRDefault="0058788C" w:rsidP="0058788C">
      <w:pPr>
        <w:pStyle w:val="a7"/>
        <w:rPr>
          <w:b/>
        </w:rPr>
      </w:pPr>
    </w:p>
    <w:p w:rsidR="008871B1" w:rsidRDefault="008871B1" w:rsidP="0058788C">
      <w:pPr>
        <w:pStyle w:val="a7"/>
        <w:rPr>
          <w:b/>
        </w:rPr>
      </w:pPr>
    </w:p>
    <w:p w:rsidR="0058788C" w:rsidRPr="00C62507" w:rsidRDefault="0058788C" w:rsidP="0058788C">
      <w:pPr>
        <w:pStyle w:val="a7"/>
        <w:rPr>
          <w:b/>
        </w:rPr>
      </w:pPr>
      <w:r w:rsidRPr="00C62507">
        <w:rPr>
          <w:b/>
        </w:rPr>
        <w:t>Таблица  3</w:t>
      </w:r>
    </w:p>
    <w:p w:rsidR="0058788C" w:rsidRPr="00C62507" w:rsidRDefault="0058788C" w:rsidP="0058788C">
      <w:pPr>
        <w:pStyle w:val="a7"/>
        <w:rPr>
          <w:b/>
          <w:i/>
        </w:rPr>
      </w:pPr>
      <w:r w:rsidRPr="00C62507">
        <w:t xml:space="preserve">                                </w:t>
      </w:r>
      <w:r w:rsidRPr="00C62507">
        <w:rPr>
          <w:b/>
          <w:i/>
        </w:rPr>
        <w:t>Характеристика контингента детей на  01.06.2013 год ( % )</w:t>
      </w:r>
    </w:p>
    <w:tbl>
      <w:tblPr>
        <w:tblStyle w:val="1-1"/>
        <w:tblW w:w="9287" w:type="dxa"/>
        <w:tblLook w:val="04A0"/>
      </w:tblPr>
      <w:tblGrid>
        <w:gridCol w:w="758"/>
        <w:gridCol w:w="1032"/>
        <w:gridCol w:w="1241"/>
        <w:gridCol w:w="1243"/>
        <w:gridCol w:w="1242"/>
        <w:gridCol w:w="1123"/>
        <w:gridCol w:w="1365"/>
        <w:gridCol w:w="1283"/>
      </w:tblGrid>
      <w:tr w:rsidR="0058788C" w:rsidRPr="00C62507" w:rsidTr="0058788C">
        <w:trPr>
          <w:cnfStyle w:val="100000000000"/>
          <w:trHeight w:val="1247"/>
        </w:trPr>
        <w:tc>
          <w:tcPr>
            <w:cnfStyle w:val="001000000000"/>
            <w:tcW w:w="758" w:type="dxa"/>
          </w:tcPr>
          <w:p w:rsidR="0058788C" w:rsidRPr="0058788C" w:rsidRDefault="0058788C" w:rsidP="00EC3A95">
            <w:pPr>
              <w:pStyle w:val="a7"/>
              <w:jc w:val="center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Кол-во</w:t>
            </w:r>
          </w:p>
          <w:p w:rsidR="0058788C" w:rsidRPr="0058788C" w:rsidRDefault="0058788C" w:rsidP="00EC3A95">
            <w:pPr>
              <w:pStyle w:val="a7"/>
              <w:jc w:val="center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детей</w:t>
            </w:r>
          </w:p>
        </w:tc>
        <w:tc>
          <w:tcPr>
            <w:tcW w:w="8529" w:type="dxa"/>
            <w:gridSpan w:val="7"/>
          </w:tcPr>
          <w:p w:rsidR="0058788C" w:rsidRDefault="0058788C" w:rsidP="00EC3A95">
            <w:pPr>
              <w:pStyle w:val="a7"/>
              <w:jc w:val="center"/>
              <w:cnfStyle w:val="100000000000"/>
              <w:rPr>
                <w:sz w:val="22"/>
                <w:szCs w:val="20"/>
              </w:rPr>
            </w:pPr>
          </w:p>
          <w:p w:rsidR="0058788C" w:rsidRDefault="0058788C" w:rsidP="00EC3A95">
            <w:pPr>
              <w:pStyle w:val="a7"/>
              <w:jc w:val="center"/>
              <w:cnfStyle w:val="100000000000"/>
              <w:rPr>
                <w:sz w:val="22"/>
                <w:szCs w:val="20"/>
              </w:rPr>
            </w:pPr>
          </w:p>
          <w:p w:rsidR="0058788C" w:rsidRPr="0058788C" w:rsidRDefault="0058788C" w:rsidP="00EC3A95">
            <w:pPr>
              <w:pStyle w:val="a7"/>
              <w:jc w:val="center"/>
              <w:cnfStyle w:val="100000000000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Заболевание</w:t>
            </w:r>
          </w:p>
        </w:tc>
      </w:tr>
      <w:tr w:rsidR="0058788C" w:rsidRPr="00C62507" w:rsidTr="0058788C">
        <w:trPr>
          <w:cnfStyle w:val="000000100000"/>
          <w:cantSplit/>
          <w:trHeight w:val="1854"/>
        </w:trPr>
        <w:tc>
          <w:tcPr>
            <w:cnfStyle w:val="001000000000"/>
            <w:tcW w:w="758" w:type="dxa"/>
          </w:tcPr>
          <w:p w:rsidR="0058788C" w:rsidRPr="0058788C" w:rsidRDefault="0058788C" w:rsidP="00EC3A95">
            <w:pPr>
              <w:pStyle w:val="a7"/>
              <w:jc w:val="center"/>
              <w:rPr>
                <w:b w:val="0"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269</w:t>
            </w:r>
          </w:p>
        </w:tc>
        <w:tc>
          <w:tcPr>
            <w:tcW w:w="1032" w:type="dxa"/>
            <w:textDirection w:val="btLr"/>
          </w:tcPr>
          <w:p w:rsidR="0058788C" w:rsidRPr="0058788C" w:rsidRDefault="0058788C" w:rsidP="0058788C">
            <w:pPr>
              <w:pStyle w:val="a7"/>
              <w:ind w:left="113" w:right="113"/>
              <w:jc w:val="center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Хир.нарушения</w:t>
            </w:r>
          </w:p>
        </w:tc>
        <w:tc>
          <w:tcPr>
            <w:tcW w:w="1241" w:type="dxa"/>
            <w:textDirection w:val="btLr"/>
          </w:tcPr>
          <w:p w:rsidR="0058788C" w:rsidRPr="0058788C" w:rsidRDefault="0058788C" w:rsidP="0058788C">
            <w:pPr>
              <w:pStyle w:val="a7"/>
              <w:ind w:left="113" w:right="113"/>
              <w:jc w:val="center"/>
              <w:cnfStyle w:val="000000100000"/>
              <w:rPr>
                <w:b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Ортопедические нарушения</w:t>
            </w:r>
          </w:p>
        </w:tc>
        <w:tc>
          <w:tcPr>
            <w:tcW w:w="1243" w:type="dxa"/>
            <w:textDirection w:val="btLr"/>
          </w:tcPr>
          <w:p w:rsidR="0058788C" w:rsidRPr="0058788C" w:rsidRDefault="0058788C" w:rsidP="0058788C">
            <w:pPr>
              <w:pStyle w:val="a7"/>
              <w:ind w:left="113" w:right="113"/>
              <w:jc w:val="center"/>
              <w:cnfStyle w:val="000000100000"/>
              <w:rPr>
                <w:b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Нарушения зрения</w:t>
            </w:r>
          </w:p>
        </w:tc>
        <w:tc>
          <w:tcPr>
            <w:tcW w:w="1242" w:type="dxa"/>
            <w:textDirection w:val="btLr"/>
          </w:tcPr>
          <w:p w:rsidR="0058788C" w:rsidRPr="0058788C" w:rsidRDefault="0058788C" w:rsidP="0058788C">
            <w:pPr>
              <w:pStyle w:val="a7"/>
              <w:ind w:left="113" w:right="113"/>
              <w:jc w:val="center"/>
              <w:cnfStyle w:val="000000100000"/>
              <w:rPr>
                <w:b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Лор заболевания</w:t>
            </w:r>
          </w:p>
        </w:tc>
        <w:tc>
          <w:tcPr>
            <w:tcW w:w="1123" w:type="dxa"/>
            <w:textDirection w:val="btLr"/>
          </w:tcPr>
          <w:p w:rsidR="0058788C" w:rsidRPr="0058788C" w:rsidRDefault="0058788C" w:rsidP="0058788C">
            <w:pPr>
              <w:pStyle w:val="a7"/>
              <w:ind w:left="113" w:right="113"/>
              <w:jc w:val="center"/>
              <w:cnfStyle w:val="0000001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Заболевания</w:t>
            </w:r>
          </w:p>
          <w:p w:rsidR="0058788C" w:rsidRPr="0058788C" w:rsidRDefault="0058788C" w:rsidP="0058788C">
            <w:pPr>
              <w:pStyle w:val="a7"/>
              <w:ind w:left="113" w:right="113"/>
              <w:jc w:val="center"/>
              <w:cnfStyle w:val="000000100000"/>
              <w:rPr>
                <w:b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сердечно-сосудистой системы</w:t>
            </w:r>
          </w:p>
        </w:tc>
        <w:tc>
          <w:tcPr>
            <w:tcW w:w="1365" w:type="dxa"/>
            <w:textDirection w:val="btLr"/>
          </w:tcPr>
          <w:p w:rsidR="0058788C" w:rsidRPr="0058788C" w:rsidRDefault="0058788C" w:rsidP="0058788C">
            <w:pPr>
              <w:pStyle w:val="a7"/>
              <w:ind w:left="113" w:right="113"/>
              <w:jc w:val="center"/>
              <w:cnfStyle w:val="000000100000"/>
              <w:rPr>
                <w:b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Аллергические заболевания</w:t>
            </w:r>
          </w:p>
        </w:tc>
        <w:tc>
          <w:tcPr>
            <w:tcW w:w="1283" w:type="dxa"/>
            <w:textDirection w:val="btLr"/>
          </w:tcPr>
          <w:p w:rsidR="0058788C" w:rsidRPr="0058788C" w:rsidRDefault="0058788C" w:rsidP="0058788C">
            <w:pPr>
              <w:pStyle w:val="a7"/>
              <w:ind w:left="113" w:right="113"/>
              <w:jc w:val="center"/>
              <w:cnfStyle w:val="000000100000"/>
              <w:rPr>
                <w:b/>
                <w:i/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Заболевания нервной системы</w:t>
            </w:r>
          </w:p>
        </w:tc>
      </w:tr>
      <w:tr w:rsidR="0058788C" w:rsidRPr="00C62507" w:rsidTr="0058788C">
        <w:trPr>
          <w:trHeight w:val="345"/>
        </w:trPr>
        <w:tc>
          <w:tcPr>
            <w:cnfStyle w:val="001000000000"/>
            <w:tcW w:w="758" w:type="dxa"/>
          </w:tcPr>
          <w:p w:rsidR="0058788C" w:rsidRPr="0058788C" w:rsidRDefault="0058788C" w:rsidP="00EC3A95">
            <w:pPr>
              <w:pStyle w:val="a7"/>
              <w:jc w:val="center"/>
              <w:rPr>
                <w:sz w:val="22"/>
                <w:szCs w:val="20"/>
              </w:rPr>
            </w:pPr>
          </w:p>
        </w:tc>
        <w:tc>
          <w:tcPr>
            <w:tcW w:w="1032" w:type="dxa"/>
          </w:tcPr>
          <w:p w:rsidR="0058788C" w:rsidRPr="0058788C" w:rsidRDefault="0058788C" w:rsidP="00EC3A95">
            <w:pPr>
              <w:pStyle w:val="a7"/>
              <w:jc w:val="center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19</w:t>
            </w:r>
          </w:p>
        </w:tc>
        <w:tc>
          <w:tcPr>
            <w:tcW w:w="1241" w:type="dxa"/>
          </w:tcPr>
          <w:p w:rsidR="0058788C" w:rsidRPr="0058788C" w:rsidRDefault="0058788C" w:rsidP="00EC3A95">
            <w:pPr>
              <w:pStyle w:val="a7"/>
              <w:jc w:val="center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17</w:t>
            </w:r>
          </w:p>
        </w:tc>
        <w:tc>
          <w:tcPr>
            <w:tcW w:w="1243" w:type="dxa"/>
          </w:tcPr>
          <w:p w:rsidR="0058788C" w:rsidRPr="0058788C" w:rsidRDefault="0058788C" w:rsidP="00EC3A95">
            <w:pPr>
              <w:pStyle w:val="a7"/>
              <w:jc w:val="center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6</w:t>
            </w:r>
          </w:p>
        </w:tc>
        <w:tc>
          <w:tcPr>
            <w:tcW w:w="1242" w:type="dxa"/>
          </w:tcPr>
          <w:p w:rsidR="0058788C" w:rsidRPr="0058788C" w:rsidRDefault="0058788C" w:rsidP="00EC3A95">
            <w:pPr>
              <w:pStyle w:val="a7"/>
              <w:jc w:val="center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5</w:t>
            </w:r>
          </w:p>
        </w:tc>
        <w:tc>
          <w:tcPr>
            <w:tcW w:w="1123" w:type="dxa"/>
          </w:tcPr>
          <w:p w:rsidR="0058788C" w:rsidRPr="0058788C" w:rsidRDefault="0058788C" w:rsidP="00EC3A95">
            <w:pPr>
              <w:pStyle w:val="a7"/>
              <w:jc w:val="center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20</w:t>
            </w:r>
          </w:p>
        </w:tc>
        <w:tc>
          <w:tcPr>
            <w:tcW w:w="1365" w:type="dxa"/>
          </w:tcPr>
          <w:p w:rsidR="0058788C" w:rsidRPr="0058788C" w:rsidRDefault="0058788C" w:rsidP="00EC3A95">
            <w:pPr>
              <w:pStyle w:val="a7"/>
              <w:jc w:val="center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10</w:t>
            </w:r>
          </w:p>
        </w:tc>
        <w:tc>
          <w:tcPr>
            <w:tcW w:w="1283" w:type="dxa"/>
          </w:tcPr>
          <w:p w:rsidR="0058788C" w:rsidRPr="0058788C" w:rsidRDefault="0058788C" w:rsidP="00EC3A95">
            <w:pPr>
              <w:pStyle w:val="a7"/>
              <w:jc w:val="center"/>
              <w:cnfStyle w:val="000000000000"/>
              <w:rPr>
                <w:sz w:val="22"/>
                <w:szCs w:val="20"/>
              </w:rPr>
            </w:pPr>
            <w:r w:rsidRPr="0058788C">
              <w:rPr>
                <w:sz w:val="22"/>
                <w:szCs w:val="20"/>
              </w:rPr>
              <w:t>23</w:t>
            </w:r>
          </w:p>
        </w:tc>
      </w:tr>
    </w:tbl>
    <w:p w:rsidR="0058788C" w:rsidRPr="00C62507" w:rsidRDefault="0058788C" w:rsidP="0058788C">
      <w:pPr>
        <w:pStyle w:val="a7"/>
        <w:jc w:val="center"/>
        <w:rPr>
          <w:b/>
          <w:i/>
          <w:sz w:val="20"/>
          <w:szCs w:val="20"/>
        </w:rPr>
      </w:pPr>
    </w:p>
    <w:p w:rsidR="0058788C" w:rsidRPr="00C62507" w:rsidRDefault="0058788C" w:rsidP="0058788C">
      <w:pPr>
        <w:pStyle w:val="a7"/>
      </w:pPr>
      <w:r w:rsidRPr="00C62507">
        <w:rPr>
          <w:b/>
        </w:rPr>
        <w:t>Факторы, препятствующие выполнению задачи:</w:t>
      </w:r>
    </w:p>
    <w:p w:rsidR="0058788C" w:rsidRPr="00C62507" w:rsidRDefault="0058788C" w:rsidP="0058788C">
      <w:pPr>
        <w:pStyle w:val="a7"/>
      </w:pPr>
      <w:r w:rsidRPr="00C62507">
        <w:t>Недостаточный уровень квалификации педагогических работников в организации оптимальной двигательной активности детей в течение дня, отсутствие , продолжительное время, инструктора  по ФЗК и медсестры.</w:t>
      </w:r>
    </w:p>
    <w:p w:rsidR="0058788C" w:rsidRPr="00C62507" w:rsidRDefault="0058788C" w:rsidP="0058788C">
      <w:pPr>
        <w:pStyle w:val="a7"/>
        <w:rPr>
          <w:b/>
        </w:rPr>
      </w:pPr>
      <w:r w:rsidRPr="00C62507">
        <w:rPr>
          <w:b/>
        </w:rPr>
        <w:t>Перспективы:</w:t>
      </w:r>
    </w:p>
    <w:p w:rsidR="0058788C" w:rsidRPr="00C62507" w:rsidRDefault="0058788C" w:rsidP="0058788C">
      <w:pPr>
        <w:pStyle w:val="a7"/>
        <w:numPr>
          <w:ilvl w:val="0"/>
          <w:numId w:val="8"/>
        </w:numPr>
      </w:pPr>
      <w:r w:rsidRPr="00C62507">
        <w:t>Совершенствовать систему мероприятий, направленную на  укрепление здоровья воспитанников, в рамках представленных выше направлений;</w:t>
      </w:r>
    </w:p>
    <w:p w:rsidR="0058788C" w:rsidRPr="00C62507" w:rsidRDefault="0058788C" w:rsidP="0058788C">
      <w:pPr>
        <w:pStyle w:val="a7"/>
        <w:numPr>
          <w:ilvl w:val="0"/>
          <w:numId w:val="8"/>
        </w:numPr>
      </w:pPr>
      <w:r w:rsidRPr="00C62507">
        <w:t>Совершенствовать систему мероприятий по информированию родителей  об основах здорового образа жизни;</w:t>
      </w:r>
    </w:p>
    <w:p w:rsidR="0058788C" w:rsidRPr="00C62507" w:rsidRDefault="0058788C" w:rsidP="0058788C">
      <w:pPr>
        <w:pStyle w:val="a7"/>
        <w:numPr>
          <w:ilvl w:val="0"/>
          <w:numId w:val="8"/>
        </w:numPr>
      </w:pPr>
      <w:r w:rsidRPr="00C62507">
        <w:t>Совершенствовать материально-техническую базу ДОУ, как одно из условий, необходимых для защиты, сохранения и укрепления здоровья каждого ребенка;</w:t>
      </w:r>
    </w:p>
    <w:p w:rsidR="0058788C" w:rsidRPr="00C62507" w:rsidRDefault="0058788C" w:rsidP="0058788C">
      <w:pPr>
        <w:pStyle w:val="a7"/>
        <w:numPr>
          <w:ilvl w:val="0"/>
          <w:numId w:val="8"/>
        </w:numPr>
      </w:pPr>
      <w:r w:rsidRPr="00C62507">
        <w:t>Совершенствовать контрольную деятельность за правильной организацией в  ДОУ режима дня воспитанников;</w:t>
      </w:r>
    </w:p>
    <w:p w:rsidR="0058788C" w:rsidRPr="00C62507" w:rsidRDefault="0058788C" w:rsidP="0058788C">
      <w:pPr>
        <w:pStyle w:val="a7"/>
        <w:numPr>
          <w:ilvl w:val="0"/>
          <w:numId w:val="8"/>
        </w:numPr>
      </w:pPr>
      <w:r w:rsidRPr="00C62507">
        <w:t>Активизировать использование здоровьесберегающих технологий в воспитательно-образовательном процессе ДОУ;</w:t>
      </w:r>
    </w:p>
    <w:p w:rsidR="0058788C" w:rsidRPr="00C62507" w:rsidRDefault="0058788C" w:rsidP="0058788C">
      <w:pPr>
        <w:pStyle w:val="a7"/>
        <w:numPr>
          <w:ilvl w:val="0"/>
          <w:numId w:val="8"/>
        </w:numPr>
      </w:pPr>
      <w:r w:rsidRPr="00C62507">
        <w:t>Совершенствовать формирование у воспитанников представлений о здоровом образе жизни.</w:t>
      </w:r>
    </w:p>
    <w:p w:rsidR="0058788C" w:rsidRPr="00C62507" w:rsidRDefault="0058788C" w:rsidP="0058788C">
      <w:pPr>
        <w:pStyle w:val="a7"/>
        <w:numPr>
          <w:ilvl w:val="0"/>
          <w:numId w:val="8"/>
        </w:numPr>
      </w:pPr>
      <w:r w:rsidRPr="00C62507">
        <w:t>Развивать и совершенствовать систему психологического сопровождения адаптации детей в ДОУ;</w:t>
      </w:r>
    </w:p>
    <w:p w:rsidR="0058788C" w:rsidRPr="00C62507" w:rsidRDefault="0058788C" w:rsidP="0058788C">
      <w:pPr>
        <w:pStyle w:val="a7"/>
        <w:numPr>
          <w:ilvl w:val="0"/>
          <w:numId w:val="8"/>
        </w:numPr>
      </w:pPr>
      <w:r w:rsidRPr="00C62507">
        <w:t>Способствовать продуктивному взаимодействию педагогов, родителей и детей в период адаптации;</w:t>
      </w:r>
    </w:p>
    <w:p w:rsidR="0058788C" w:rsidRPr="00C62507" w:rsidRDefault="0058788C" w:rsidP="0058788C">
      <w:pPr>
        <w:pStyle w:val="a7"/>
        <w:numPr>
          <w:ilvl w:val="0"/>
          <w:numId w:val="8"/>
        </w:numPr>
      </w:pPr>
      <w:r w:rsidRPr="00C62507">
        <w:t>Совершенствовать знания персонала ДОУ в области физического развития воспитанник</w:t>
      </w:r>
      <w:r>
        <w:t>ов.</w:t>
      </w:r>
    </w:p>
    <w:p w:rsidR="0058788C" w:rsidRDefault="0058788C" w:rsidP="0058788C">
      <w:pPr>
        <w:pStyle w:val="a7"/>
      </w:pPr>
    </w:p>
    <w:p w:rsidR="008871B1" w:rsidRDefault="008871B1" w:rsidP="0058788C">
      <w:pPr>
        <w:pStyle w:val="a7"/>
      </w:pPr>
    </w:p>
    <w:p w:rsidR="008871B1" w:rsidRDefault="008871B1" w:rsidP="0058788C">
      <w:pPr>
        <w:pStyle w:val="a7"/>
      </w:pPr>
    </w:p>
    <w:p w:rsidR="008871B1" w:rsidRDefault="008871B1" w:rsidP="0058788C">
      <w:pPr>
        <w:pStyle w:val="a7"/>
      </w:pPr>
    </w:p>
    <w:p w:rsidR="008871B1" w:rsidRPr="00C62507" w:rsidRDefault="008871B1" w:rsidP="0058788C">
      <w:pPr>
        <w:pStyle w:val="a7"/>
      </w:pPr>
    </w:p>
    <w:p w:rsidR="0058788C" w:rsidRPr="001841DB" w:rsidRDefault="0058788C" w:rsidP="0058788C">
      <w:pPr>
        <w:rPr>
          <w:b/>
        </w:rPr>
      </w:pPr>
      <w:r>
        <w:rPr>
          <w:b/>
        </w:rPr>
        <w:lastRenderedPageBreak/>
        <w:t>Работа по развитию интегративных качеств</w:t>
      </w:r>
      <w:r w:rsidRPr="001841DB">
        <w:rPr>
          <w:b/>
        </w:rPr>
        <w:t xml:space="preserve"> </w:t>
      </w:r>
      <w:r>
        <w:rPr>
          <w:b/>
        </w:rPr>
        <w:t>детей</w:t>
      </w:r>
      <w:r w:rsidRPr="001841DB">
        <w:rPr>
          <w:b/>
        </w:rPr>
        <w:t xml:space="preserve"> (выпускник</w:t>
      </w:r>
      <w:r>
        <w:rPr>
          <w:b/>
        </w:rPr>
        <w:t>ов</w:t>
      </w:r>
      <w:r w:rsidRPr="001841DB">
        <w:rPr>
          <w:b/>
        </w:rPr>
        <w:t xml:space="preserve"> детского сада)</w:t>
      </w:r>
    </w:p>
    <w:p w:rsidR="0058788C" w:rsidRDefault="0058788C" w:rsidP="0058788C"/>
    <w:p w:rsidR="0058788C" w:rsidRDefault="0058788C" w:rsidP="0058788C">
      <w:r>
        <w:t xml:space="preserve">      </w:t>
      </w:r>
      <w:r w:rsidRPr="001841DB">
        <w:t>Результаты  мониторинга детского развития (уровни развития интегративных качеств) на 2012-2013 учебный год:</w:t>
      </w:r>
    </w:p>
    <w:p w:rsidR="0058788C" w:rsidRPr="001841DB" w:rsidRDefault="0058788C" w:rsidP="0058788C"/>
    <w:p w:rsidR="0058788C" w:rsidRPr="0058788C" w:rsidRDefault="0058788C" w:rsidP="0058788C">
      <w:pPr>
        <w:pStyle w:val="a7"/>
        <w:rPr>
          <w:sz w:val="22"/>
          <w:szCs w:val="20"/>
        </w:rPr>
      </w:pPr>
      <w:r w:rsidRPr="0058788C">
        <w:rPr>
          <w:sz w:val="22"/>
          <w:szCs w:val="20"/>
        </w:rPr>
        <w:t>Оценка  уровня развития интегративных качеств показана в баллах</w:t>
      </w:r>
    </w:p>
    <w:p w:rsidR="0058788C" w:rsidRPr="0058788C" w:rsidRDefault="0058788C" w:rsidP="0058788C">
      <w:pPr>
        <w:pStyle w:val="a7"/>
        <w:rPr>
          <w:sz w:val="22"/>
          <w:szCs w:val="20"/>
        </w:rPr>
      </w:pPr>
      <w:r w:rsidRPr="0058788C">
        <w:rPr>
          <w:sz w:val="22"/>
          <w:szCs w:val="20"/>
        </w:rPr>
        <w:t>1 балл- требуется внимание специалиста;</w:t>
      </w:r>
    </w:p>
    <w:p w:rsidR="0058788C" w:rsidRPr="0058788C" w:rsidRDefault="0058788C" w:rsidP="0058788C">
      <w:pPr>
        <w:pStyle w:val="a7"/>
        <w:rPr>
          <w:sz w:val="22"/>
          <w:szCs w:val="20"/>
        </w:rPr>
      </w:pPr>
      <w:r w:rsidRPr="0058788C">
        <w:rPr>
          <w:sz w:val="22"/>
          <w:szCs w:val="20"/>
        </w:rPr>
        <w:t>2 балла- требуется  корректирующая работа педагога;</w:t>
      </w:r>
    </w:p>
    <w:p w:rsidR="0058788C" w:rsidRPr="0058788C" w:rsidRDefault="0058788C" w:rsidP="0058788C">
      <w:pPr>
        <w:pStyle w:val="a7"/>
        <w:rPr>
          <w:sz w:val="22"/>
          <w:szCs w:val="20"/>
        </w:rPr>
      </w:pPr>
      <w:r w:rsidRPr="0058788C">
        <w:rPr>
          <w:sz w:val="22"/>
          <w:szCs w:val="20"/>
        </w:rPr>
        <w:t>3 балла- средний уровень  развития</w:t>
      </w:r>
    </w:p>
    <w:p w:rsidR="0058788C" w:rsidRPr="0058788C" w:rsidRDefault="0058788C" w:rsidP="0058788C">
      <w:pPr>
        <w:pStyle w:val="a7"/>
        <w:rPr>
          <w:sz w:val="22"/>
          <w:szCs w:val="20"/>
        </w:rPr>
      </w:pPr>
      <w:r w:rsidRPr="0058788C">
        <w:rPr>
          <w:sz w:val="22"/>
          <w:szCs w:val="20"/>
        </w:rPr>
        <w:t>4 балла- уровень развития выше среднего;</w:t>
      </w:r>
    </w:p>
    <w:p w:rsidR="0058788C" w:rsidRDefault="0058788C" w:rsidP="0058788C">
      <w:pPr>
        <w:pStyle w:val="a7"/>
        <w:rPr>
          <w:sz w:val="22"/>
          <w:szCs w:val="20"/>
        </w:rPr>
      </w:pPr>
      <w:r w:rsidRPr="0058788C">
        <w:rPr>
          <w:sz w:val="22"/>
          <w:szCs w:val="20"/>
        </w:rPr>
        <w:t>5 баллов— высокий уровень развития.</w:t>
      </w:r>
    </w:p>
    <w:p w:rsidR="0058788C" w:rsidRPr="0058788C" w:rsidRDefault="0058788C" w:rsidP="0058788C">
      <w:pPr>
        <w:pStyle w:val="a7"/>
        <w:rPr>
          <w:sz w:val="22"/>
          <w:szCs w:val="20"/>
        </w:rPr>
      </w:pPr>
    </w:p>
    <w:p w:rsidR="0058788C" w:rsidRPr="001841DB" w:rsidRDefault="0058788C" w:rsidP="0058788C">
      <w:pPr>
        <w:pStyle w:val="a7"/>
        <w:rPr>
          <w:sz w:val="20"/>
          <w:szCs w:val="20"/>
        </w:rPr>
      </w:pPr>
    </w:p>
    <w:tbl>
      <w:tblPr>
        <w:tblStyle w:val="ac"/>
        <w:tblW w:w="7338" w:type="dxa"/>
        <w:tblInd w:w="592" w:type="dxa"/>
        <w:tblLook w:val="04A0"/>
      </w:tblPr>
      <w:tblGrid>
        <w:gridCol w:w="530"/>
        <w:gridCol w:w="4686"/>
        <w:gridCol w:w="1129"/>
        <w:gridCol w:w="993"/>
      </w:tblGrid>
      <w:tr w:rsidR="0058788C" w:rsidRPr="001841DB" w:rsidTr="00EC3A95">
        <w:trPr>
          <w:trHeight w:val="810"/>
        </w:trPr>
        <w:tc>
          <w:tcPr>
            <w:tcW w:w="530" w:type="dxa"/>
          </w:tcPr>
          <w:p w:rsidR="0058788C" w:rsidRPr="001841DB" w:rsidRDefault="0058788C" w:rsidP="00EC3A95">
            <w:r w:rsidRPr="001841DB">
              <w:t>№ п/п</w:t>
            </w:r>
          </w:p>
        </w:tc>
        <w:tc>
          <w:tcPr>
            <w:tcW w:w="4686" w:type="dxa"/>
          </w:tcPr>
          <w:p w:rsidR="0058788C" w:rsidRPr="001841DB" w:rsidRDefault="0058788C" w:rsidP="00EC3A95">
            <w:r w:rsidRPr="001841DB">
              <w:tab/>
            </w:r>
          </w:p>
          <w:p w:rsidR="0058788C" w:rsidRPr="001841DB" w:rsidRDefault="0058788C" w:rsidP="00EC3A95">
            <w:r w:rsidRPr="001841DB">
              <w:t xml:space="preserve"> Интегративные качества</w:t>
            </w:r>
          </w:p>
        </w:tc>
        <w:tc>
          <w:tcPr>
            <w:tcW w:w="1129" w:type="dxa"/>
          </w:tcPr>
          <w:p w:rsidR="0058788C" w:rsidRPr="001841DB" w:rsidRDefault="0058788C" w:rsidP="00EC3A95">
            <w:r w:rsidRPr="001841DB">
              <w:t>Начало года</w:t>
            </w:r>
          </w:p>
        </w:tc>
        <w:tc>
          <w:tcPr>
            <w:tcW w:w="993" w:type="dxa"/>
          </w:tcPr>
          <w:p w:rsidR="0058788C" w:rsidRPr="001841DB" w:rsidRDefault="0058788C" w:rsidP="00EC3A95">
            <w:r w:rsidRPr="001841DB">
              <w:t>Конец года</w:t>
            </w:r>
          </w:p>
        </w:tc>
      </w:tr>
      <w:tr w:rsidR="0058788C" w:rsidRPr="001841DB" w:rsidTr="00EC3A95">
        <w:trPr>
          <w:trHeight w:val="810"/>
        </w:trPr>
        <w:tc>
          <w:tcPr>
            <w:tcW w:w="530" w:type="dxa"/>
          </w:tcPr>
          <w:p w:rsidR="0058788C" w:rsidRPr="001841DB" w:rsidRDefault="0058788C" w:rsidP="00EC3A95">
            <w:r w:rsidRPr="001841DB">
              <w:t>1.</w:t>
            </w:r>
          </w:p>
        </w:tc>
        <w:tc>
          <w:tcPr>
            <w:tcW w:w="4686" w:type="dxa"/>
          </w:tcPr>
          <w:p w:rsidR="0058788C" w:rsidRPr="001841DB" w:rsidRDefault="0058788C" w:rsidP="00EC3A95">
            <w:r w:rsidRPr="001841DB">
              <w:t>«Физически развитый, овладевший основными культурно-гигиеническими навыками»</w:t>
            </w:r>
            <w:r w:rsidRPr="001841DB">
              <w:tab/>
            </w:r>
          </w:p>
        </w:tc>
        <w:tc>
          <w:tcPr>
            <w:tcW w:w="1129" w:type="dxa"/>
          </w:tcPr>
          <w:p w:rsidR="0058788C" w:rsidRPr="001841DB" w:rsidRDefault="0058788C" w:rsidP="00EC3A95">
            <w:r w:rsidRPr="001841DB">
              <w:t>3.7</w:t>
            </w:r>
          </w:p>
        </w:tc>
        <w:tc>
          <w:tcPr>
            <w:tcW w:w="993" w:type="dxa"/>
          </w:tcPr>
          <w:p w:rsidR="0058788C" w:rsidRPr="001841DB" w:rsidRDefault="0058788C" w:rsidP="00EC3A95">
            <w:r w:rsidRPr="001841DB">
              <w:t>4.1</w:t>
            </w:r>
          </w:p>
        </w:tc>
      </w:tr>
      <w:tr w:rsidR="0058788C" w:rsidRPr="001841DB" w:rsidTr="00EC3A95">
        <w:trPr>
          <w:trHeight w:val="449"/>
        </w:trPr>
        <w:tc>
          <w:tcPr>
            <w:tcW w:w="530" w:type="dxa"/>
          </w:tcPr>
          <w:p w:rsidR="0058788C" w:rsidRPr="001841DB" w:rsidRDefault="0058788C" w:rsidP="00EC3A95">
            <w:r w:rsidRPr="001841DB">
              <w:t>2.</w:t>
            </w:r>
          </w:p>
        </w:tc>
        <w:tc>
          <w:tcPr>
            <w:tcW w:w="4686" w:type="dxa"/>
          </w:tcPr>
          <w:p w:rsidR="0058788C" w:rsidRPr="001841DB" w:rsidRDefault="0058788C" w:rsidP="00EC3A95">
            <w:r w:rsidRPr="001841DB">
              <w:t>«Любознательный, активный»</w:t>
            </w:r>
            <w:r w:rsidRPr="001841DB">
              <w:tab/>
            </w:r>
          </w:p>
        </w:tc>
        <w:tc>
          <w:tcPr>
            <w:tcW w:w="1129" w:type="dxa"/>
          </w:tcPr>
          <w:p w:rsidR="0058788C" w:rsidRPr="001841DB" w:rsidRDefault="0058788C" w:rsidP="00EC3A95">
            <w:r w:rsidRPr="001841DB">
              <w:t>3.2</w:t>
            </w:r>
          </w:p>
        </w:tc>
        <w:tc>
          <w:tcPr>
            <w:tcW w:w="993" w:type="dxa"/>
          </w:tcPr>
          <w:p w:rsidR="0058788C" w:rsidRPr="001841DB" w:rsidRDefault="0058788C" w:rsidP="00EC3A95">
            <w:r w:rsidRPr="001841DB">
              <w:t>4.0</w:t>
            </w:r>
          </w:p>
        </w:tc>
      </w:tr>
      <w:tr w:rsidR="0058788C" w:rsidRPr="001841DB" w:rsidTr="00EC3A95">
        <w:trPr>
          <w:trHeight w:val="427"/>
        </w:trPr>
        <w:tc>
          <w:tcPr>
            <w:tcW w:w="530" w:type="dxa"/>
          </w:tcPr>
          <w:p w:rsidR="0058788C" w:rsidRPr="001841DB" w:rsidRDefault="0058788C" w:rsidP="00EC3A95">
            <w:r w:rsidRPr="001841DB">
              <w:t>3.</w:t>
            </w:r>
          </w:p>
        </w:tc>
        <w:tc>
          <w:tcPr>
            <w:tcW w:w="4686" w:type="dxa"/>
          </w:tcPr>
          <w:p w:rsidR="0058788C" w:rsidRPr="001841DB" w:rsidRDefault="0058788C" w:rsidP="00EC3A95">
            <w:r w:rsidRPr="001841DB">
              <w:t>«Эмоционально-отзывчивый»</w:t>
            </w:r>
            <w:r w:rsidRPr="001841DB">
              <w:tab/>
            </w:r>
          </w:p>
          <w:p w:rsidR="0058788C" w:rsidRPr="001841DB" w:rsidRDefault="0058788C" w:rsidP="00EC3A95"/>
        </w:tc>
        <w:tc>
          <w:tcPr>
            <w:tcW w:w="1129" w:type="dxa"/>
          </w:tcPr>
          <w:p w:rsidR="0058788C" w:rsidRPr="001841DB" w:rsidRDefault="0058788C" w:rsidP="00EC3A95">
            <w:r w:rsidRPr="001841DB">
              <w:t>2.8</w:t>
            </w:r>
          </w:p>
        </w:tc>
        <w:tc>
          <w:tcPr>
            <w:tcW w:w="993" w:type="dxa"/>
          </w:tcPr>
          <w:p w:rsidR="0058788C" w:rsidRPr="001841DB" w:rsidRDefault="0058788C" w:rsidP="00EC3A95">
            <w:r w:rsidRPr="001841DB">
              <w:t>3.3</w:t>
            </w:r>
          </w:p>
        </w:tc>
      </w:tr>
      <w:tr w:rsidR="0058788C" w:rsidRPr="001841DB" w:rsidTr="00EC3A95">
        <w:trPr>
          <w:trHeight w:val="765"/>
        </w:trPr>
        <w:tc>
          <w:tcPr>
            <w:tcW w:w="530" w:type="dxa"/>
          </w:tcPr>
          <w:p w:rsidR="0058788C" w:rsidRPr="001841DB" w:rsidRDefault="0058788C" w:rsidP="00EC3A95">
            <w:r w:rsidRPr="001841DB">
              <w:t>4.</w:t>
            </w:r>
          </w:p>
        </w:tc>
        <w:tc>
          <w:tcPr>
            <w:tcW w:w="4686" w:type="dxa"/>
          </w:tcPr>
          <w:p w:rsidR="0058788C" w:rsidRPr="001841DB" w:rsidRDefault="0058788C" w:rsidP="00EC3A95">
            <w:r w:rsidRPr="001841DB">
              <w:t>«Овладевший средствами общения и способами взаимодействия со взрослыми и сверстниками»</w:t>
            </w:r>
          </w:p>
        </w:tc>
        <w:tc>
          <w:tcPr>
            <w:tcW w:w="1129" w:type="dxa"/>
          </w:tcPr>
          <w:p w:rsidR="0058788C" w:rsidRPr="001841DB" w:rsidRDefault="0058788C" w:rsidP="00EC3A95">
            <w:r w:rsidRPr="001841DB">
              <w:t>3.2</w:t>
            </w:r>
          </w:p>
        </w:tc>
        <w:tc>
          <w:tcPr>
            <w:tcW w:w="993" w:type="dxa"/>
          </w:tcPr>
          <w:p w:rsidR="0058788C" w:rsidRPr="001841DB" w:rsidRDefault="0058788C" w:rsidP="00EC3A95">
            <w:r w:rsidRPr="001841DB">
              <w:t>3.7</w:t>
            </w:r>
          </w:p>
        </w:tc>
      </w:tr>
      <w:tr w:rsidR="0058788C" w:rsidRPr="001841DB" w:rsidTr="00EC3A95">
        <w:trPr>
          <w:trHeight w:val="1325"/>
        </w:trPr>
        <w:tc>
          <w:tcPr>
            <w:tcW w:w="530" w:type="dxa"/>
          </w:tcPr>
          <w:p w:rsidR="0058788C" w:rsidRPr="001841DB" w:rsidRDefault="0058788C" w:rsidP="00EC3A95">
            <w:r w:rsidRPr="001841DB">
              <w:t>5.</w:t>
            </w:r>
          </w:p>
        </w:tc>
        <w:tc>
          <w:tcPr>
            <w:tcW w:w="4686" w:type="dxa"/>
          </w:tcPr>
          <w:p w:rsidR="0058788C" w:rsidRPr="001841DB" w:rsidRDefault="0058788C" w:rsidP="00EC3A95">
            <w:r w:rsidRPr="001841DB">
              <w:t>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      </w:r>
            <w:r w:rsidRPr="001841DB">
              <w:tab/>
            </w:r>
          </w:p>
        </w:tc>
        <w:tc>
          <w:tcPr>
            <w:tcW w:w="1129" w:type="dxa"/>
          </w:tcPr>
          <w:p w:rsidR="0058788C" w:rsidRPr="001841DB" w:rsidRDefault="0058788C" w:rsidP="00EC3A95">
            <w:r w:rsidRPr="001841DB">
              <w:t>2.7</w:t>
            </w:r>
          </w:p>
        </w:tc>
        <w:tc>
          <w:tcPr>
            <w:tcW w:w="993" w:type="dxa"/>
          </w:tcPr>
          <w:p w:rsidR="0058788C" w:rsidRPr="001841DB" w:rsidRDefault="0058788C" w:rsidP="00EC3A95">
            <w:r w:rsidRPr="001841DB">
              <w:t>3.7</w:t>
            </w:r>
          </w:p>
        </w:tc>
      </w:tr>
      <w:tr w:rsidR="0058788C" w:rsidRPr="001841DB" w:rsidTr="00EC3A95">
        <w:trPr>
          <w:trHeight w:val="765"/>
        </w:trPr>
        <w:tc>
          <w:tcPr>
            <w:tcW w:w="530" w:type="dxa"/>
          </w:tcPr>
          <w:p w:rsidR="0058788C" w:rsidRPr="001841DB" w:rsidRDefault="0058788C" w:rsidP="00EC3A95">
            <w:r w:rsidRPr="001841DB">
              <w:t>6.</w:t>
            </w:r>
          </w:p>
        </w:tc>
        <w:tc>
          <w:tcPr>
            <w:tcW w:w="4686" w:type="dxa"/>
          </w:tcPr>
          <w:p w:rsidR="0058788C" w:rsidRPr="001841DB" w:rsidRDefault="0058788C" w:rsidP="00EC3A95">
            <w:r w:rsidRPr="001841DB">
              <w:t>«Способный решать интеллектуальные и личностные задачи (проблемы), адекватные возрасту»</w:t>
            </w:r>
            <w:r w:rsidRPr="001841DB">
              <w:tab/>
            </w:r>
          </w:p>
        </w:tc>
        <w:tc>
          <w:tcPr>
            <w:tcW w:w="1129" w:type="dxa"/>
          </w:tcPr>
          <w:p w:rsidR="0058788C" w:rsidRPr="001841DB" w:rsidRDefault="0058788C" w:rsidP="00EC3A95">
            <w:r w:rsidRPr="001841DB">
              <w:t>3.4</w:t>
            </w:r>
          </w:p>
        </w:tc>
        <w:tc>
          <w:tcPr>
            <w:tcW w:w="993" w:type="dxa"/>
          </w:tcPr>
          <w:p w:rsidR="0058788C" w:rsidRPr="001841DB" w:rsidRDefault="0058788C" w:rsidP="00EC3A95">
            <w:r w:rsidRPr="001841DB">
              <w:t>3.9</w:t>
            </w:r>
          </w:p>
        </w:tc>
      </w:tr>
      <w:tr w:rsidR="0058788C" w:rsidRPr="001841DB" w:rsidTr="00EC3A95">
        <w:trPr>
          <w:trHeight w:val="846"/>
        </w:trPr>
        <w:tc>
          <w:tcPr>
            <w:tcW w:w="530" w:type="dxa"/>
          </w:tcPr>
          <w:p w:rsidR="0058788C" w:rsidRPr="001841DB" w:rsidRDefault="0058788C" w:rsidP="00EC3A95">
            <w:r w:rsidRPr="001841DB">
              <w:t>7.</w:t>
            </w:r>
          </w:p>
        </w:tc>
        <w:tc>
          <w:tcPr>
            <w:tcW w:w="4686" w:type="dxa"/>
          </w:tcPr>
          <w:p w:rsidR="0058788C" w:rsidRPr="001841DB" w:rsidRDefault="0058788C" w:rsidP="00EC3A95">
            <w:r w:rsidRPr="001841DB">
              <w:t>«Имеющий первичные представления о себе, семье, обществе, государстве, мире и природе»</w:t>
            </w:r>
            <w:r w:rsidRPr="001841DB">
              <w:tab/>
            </w:r>
          </w:p>
        </w:tc>
        <w:tc>
          <w:tcPr>
            <w:tcW w:w="1129" w:type="dxa"/>
          </w:tcPr>
          <w:p w:rsidR="0058788C" w:rsidRPr="001841DB" w:rsidRDefault="0058788C" w:rsidP="00EC3A95">
            <w:r w:rsidRPr="001841DB">
              <w:t>3.2</w:t>
            </w:r>
          </w:p>
        </w:tc>
        <w:tc>
          <w:tcPr>
            <w:tcW w:w="993" w:type="dxa"/>
          </w:tcPr>
          <w:p w:rsidR="0058788C" w:rsidRPr="001841DB" w:rsidRDefault="0058788C" w:rsidP="00EC3A95">
            <w:r w:rsidRPr="001841DB">
              <w:t>4.1</w:t>
            </w:r>
          </w:p>
        </w:tc>
      </w:tr>
      <w:tr w:rsidR="0058788C" w:rsidRPr="001841DB" w:rsidTr="00EC3A95">
        <w:trPr>
          <w:trHeight w:val="561"/>
        </w:trPr>
        <w:tc>
          <w:tcPr>
            <w:tcW w:w="530" w:type="dxa"/>
          </w:tcPr>
          <w:p w:rsidR="0058788C" w:rsidRPr="001841DB" w:rsidRDefault="0058788C" w:rsidP="00EC3A95">
            <w:r w:rsidRPr="001841DB">
              <w:t>8.</w:t>
            </w:r>
          </w:p>
        </w:tc>
        <w:tc>
          <w:tcPr>
            <w:tcW w:w="4686" w:type="dxa"/>
          </w:tcPr>
          <w:p w:rsidR="0058788C" w:rsidRPr="001841DB" w:rsidRDefault="0058788C" w:rsidP="00EC3A95">
            <w:r w:rsidRPr="001841DB">
              <w:t>«Овладевший универсальными предпосылками учебной деятельности»</w:t>
            </w:r>
            <w:r w:rsidRPr="001841DB">
              <w:tab/>
            </w:r>
          </w:p>
        </w:tc>
        <w:tc>
          <w:tcPr>
            <w:tcW w:w="1129" w:type="dxa"/>
          </w:tcPr>
          <w:p w:rsidR="0058788C" w:rsidRPr="001841DB" w:rsidRDefault="0058788C" w:rsidP="00EC3A95">
            <w:r w:rsidRPr="001841DB">
              <w:t>3.3</w:t>
            </w:r>
          </w:p>
        </w:tc>
        <w:tc>
          <w:tcPr>
            <w:tcW w:w="993" w:type="dxa"/>
          </w:tcPr>
          <w:p w:rsidR="0058788C" w:rsidRPr="001841DB" w:rsidRDefault="0058788C" w:rsidP="00EC3A95">
            <w:r w:rsidRPr="001841DB">
              <w:t>3.9</w:t>
            </w:r>
          </w:p>
        </w:tc>
      </w:tr>
      <w:tr w:rsidR="0058788C" w:rsidRPr="001841DB" w:rsidTr="00EC3A95">
        <w:trPr>
          <w:trHeight w:val="585"/>
        </w:trPr>
        <w:tc>
          <w:tcPr>
            <w:tcW w:w="530" w:type="dxa"/>
          </w:tcPr>
          <w:p w:rsidR="0058788C" w:rsidRPr="001841DB" w:rsidRDefault="0058788C" w:rsidP="00EC3A95">
            <w:r w:rsidRPr="001841DB">
              <w:t>9.</w:t>
            </w:r>
          </w:p>
        </w:tc>
        <w:tc>
          <w:tcPr>
            <w:tcW w:w="4686" w:type="dxa"/>
          </w:tcPr>
          <w:p w:rsidR="0058788C" w:rsidRPr="001841DB" w:rsidRDefault="0058788C" w:rsidP="00EC3A95">
            <w:r w:rsidRPr="001841DB">
              <w:t>«Овладевший необходимыми умениями и навыками»</w:t>
            </w:r>
            <w:r w:rsidRPr="001841DB">
              <w:tab/>
            </w:r>
          </w:p>
        </w:tc>
        <w:tc>
          <w:tcPr>
            <w:tcW w:w="1129" w:type="dxa"/>
          </w:tcPr>
          <w:p w:rsidR="0058788C" w:rsidRPr="001841DB" w:rsidRDefault="0058788C" w:rsidP="00EC3A95">
            <w:r w:rsidRPr="001841DB">
              <w:t>3.5</w:t>
            </w:r>
          </w:p>
        </w:tc>
        <w:tc>
          <w:tcPr>
            <w:tcW w:w="993" w:type="dxa"/>
          </w:tcPr>
          <w:p w:rsidR="0058788C" w:rsidRPr="001841DB" w:rsidRDefault="0058788C" w:rsidP="00EC3A95">
            <w:r w:rsidRPr="001841DB">
              <w:t>4.0</w:t>
            </w:r>
          </w:p>
        </w:tc>
      </w:tr>
      <w:tr w:rsidR="0058788C" w:rsidRPr="001841DB" w:rsidTr="00EC3A95">
        <w:trPr>
          <w:trHeight w:val="474"/>
        </w:trPr>
        <w:tc>
          <w:tcPr>
            <w:tcW w:w="5216" w:type="dxa"/>
            <w:gridSpan w:val="2"/>
          </w:tcPr>
          <w:p w:rsidR="0058788C" w:rsidRPr="001841DB" w:rsidRDefault="0058788C" w:rsidP="00EC3A95">
            <w:r w:rsidRPr="001841DB">
              <w:t>Итог:</w:t>
            </w:r>
          </w:p>
          <w:p w:rsidR="0058788C" w:rsidRPr="001841DB" w:rsidRDefault="0058788C" w:rsidP="00EC3A95"/>
        </w:tc>
        <w:tc>
          <w:tcPr>
            <w:tcW w:w="1129" w:type="dxa"/>
          </w:tcPr>
          <w:p w:rsidR="0058788C" w:rsidRPr="001841DB" w:rsidRDefault="0058788C" w:rsidP="00EC3A95">
            <w:r w:rsidRPr="001841DB">
              <w:t>3.2</w:t>
            </w:r>
          </w:p>
        </w:tc>
        <w:tc>
          <w:tcPr>
            <w:tcW w:w="993" w:type="dxa"/>
          </w:tcPr>
          <w:p w:rsidR="0058788C" w:rsidRPr="001841DB" w:rsidRDefault="0058788C" w:rsidP="00EC3A95">
            <w:r w:rsidRPr="001841DB">
              <w:t>3.8</w:t>
            </w:r>
          </w:p>
        </w:tc>
      </w:tr>
    </w:tbl>
    <w:p w:rsidR="0058788C" w:rsidRPr="001841DB" w:rsidRDefault="0058788C" w:rsidP="0058788C"/>
    <w:p w:rsidR="0058788C" w:rsidRPr="001841DB" w:rsidRDefault="0058788C" w:rsidP="0058788C">
      <w:r w:rsidRPr="001841DB">
        <w:t xml:space="preserve">    В таблице отражён уровень интегративных качеств выпускников детского сада. Обобщая эти данные, можно сделать вывод, что выпускники  овладели  интегративными качествами выпускника  необходимыми для дальнейшего успешного обучения в школе  выше среднего. Дети физически развитые, любознательные, активные. Успешно взаимодействуют со взрослыми и сверстниками. Владеют универсальными предпосылками учебной деятельности. </w:t>
      </w:r>
    </w:p>
    <w:p w:rsidR="0058788C" w:rsidRPr="001841DB" w:rsidRDefault="0058788C" w:rsidP="0058788C">
      <w:r w:rsidRPr="001841DB">
        <w:t xml:space="preserve">     Результаты   итоговые  отличаются от  начала  учебного года. Большинство детей пришли в ДОУ,   не посещая его ранее, поэтому показатели  были чуть выше средних, к концу года показатели, увеличились, но не на много. Это говорит о том, что дети были «домашние», а воспитатели с не большим опытом работы.</w:t>
      </w:r>
    </w:p>
    <w:p w:rsidR="0058788C" w:rsidRPr="001841DB" w:rsidRDefault="0058788C" w:rsidP="0058788C">
      <w:r w:rsidRPr="001841DB">
        <w:lastRenderedPageBreak/>
        <w:t xml:space="preserve">   1. Все выпускники физически развитые, овладели основными культурно-гигиеническими навыками : 7.2 % имеют средний показатель, 71.4 %- выше среднего, 21.4% - высокий уровень развития.</w:t>
      </w:r>
    </w:p>
    <w:p w:rsidR="0058788C" w:rsidRPr="001841DB" w:rsidRDefault="0058788C" w:rsidP="0058788C">
      <w:r w:rsidRPr="001841DB">
        <w:t xml:space="preserve"> 2. Все дети активны и любознательны, но 14 % детей недостаточно интересуются новым и активны в ООД,  а также испытывают затруднения в самостоятельности в повседневной жизни; у 71.4%- показатель  выше  среднего ;  14.4%- высокий.</w:t>
      </w:r>
      <w:r w:rsidRPr="001841DB">
        <w:rPr>
          <w:noProof/>
        </w:rPr>
        <w:drawing>
          <wp:inline distT="0" distB="0" distL="0" distR="0">
            <wp:extent cx="45720" cy="45719"/>
            <wp:effectExtent l="0" t="0" r="11430" b="1206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8788C" w:rsidRPr="001841DB" w:rsidRDefault="0058788C" w:rsidP="0058788C">
      <w:r w:rsidRPr="001841DB">
        <w:t>3.Интегративное качество  «Овладевший средствами общения и способами взаимодействия со взрослыми и сверстниками»-  у одного   ребенка наблюдались проблемы, не смотря на то, что к концу учебного года  заметно улучшилось общение со взрослыми и сверстниками, 64.2 % - овладели конструктивными способами взаимодействия с детьми и взрослыми на среднем уровне и лишь 14.2% имеют высокий показатель.</w:t>
      </w:r>
    </w:p>
    <w:p w:rsidR="0058788C" w:rsidRPr="001841DB" w:rsidRDefault="0058788C" w:rsidP="0058788C">
      <w:r w:rsidRPr="001841DB">
        <w:t xml:space="preserve">4.  Способны управлять своим поведением и планировать свои действия на основе первичных ценностных представлений, соблюдающие элементарные общепринятые нормы и правила поведения  средний уровень – 42.8 %; уровень выше  среднего – 42.8 %; высокий уровень -14.4 % </w:t>
      </w:r>
    </w:p>
    <w:p w:rsidR="0058788C" w:rsidRPr="001841DB" w:rsidRDefault="0058788C" w:rsidP="0058788C">
      <w:r w:rsidRPr="001841DB">
        <w:t>5. Дети, испытывающие  небольшие затруднение в самостоятельном применении усвоенных способов деятельности составляют – 21.5 %; выше среднего  -64.2%; высокий результат показали -14.2 %.</w:t>
      </w:r>
    </w:p>
    <w:p w:rsidR="0058788C" w:rsidRPr="001841DB" w:rsidRDefault="0058788C" w:rsidP="0058788C">
      <w:r w:rsidRPr="001841DB">
        <w:t xml:space="preserve">6. Все выпускники имеют первичные представления о себе, семье, обществе, государстве, мире и природе. Из них средний уровень имеют  28.5 % ; выше среднего -28.5 %, высокий уровень -43%. </w:t>
      </w:r>
    </w:p>
    <w:p w:rsidR="0058788C" w:rsidRPr="001841DB" w:rsidRDefault="0058788C" w:rsidP="0058788C">
      <w:r w:rsidRPr="001841DB">
        <w:t>7.64.2 % детей овладели универсальными предпосылками учебной деятельности; 5 детей  не всегда могут выполнять инструкции взрослого и способны сосредоточенно действовать в течении 20—30 минут. У этих  же детей возникают проблемы при осуществлении различных видов деятельности  ( интегративное качество «овладевший необходимыми умениями и навыками»).</w:t>
      </w:r>
    </w:p>
    <w:p w:rsidR="0058788C" w:rsidRDefault="0058788C" w:rsidP="0058788C">
      <w:r w:rsidRPr="001841DB">
        <w:t xml:space="preserve">   Для проведения мониторинга используется инструментарий, предложенный в  методическом пособии «Мониторинг достижений ребенком планируемых результатов освоения  программы подг. к школе группе», подготовленный авторами Веракса Н.Е. и Веракса А.Н.. Составленный в соответствии программой  « От рождения до школы под редакцией Н.Е. Вераксы, Т.С. Комаровой, М.А. Васильевой.</w:t>
      </w:r>
    </w:p>
    <w:p w:rsidR="0058788C" w:rsidRDefault="0058788C" w:rsidP="0058788C"/>
    <w:p w:rsidR="0058788C" w:rsidRDefault="0058788C" w:rsidP="0058788C">
      <w:pPr>
        <w:rPr>
          <w:b/>
        </w:rPr>
      </w:pPr>
      <w:r w:rsidRPr="00B625EE">
        <w:rPr>
          <w:b/>
        </w:rPr>
        <w:t>Анализ выполнения образовательной программы по образовательным областям.</w:t>
      </w:r>
    </w:p>
    <w:p w:rsidR="0058788C" w:rsidRPr="009860A7" w:rsidRDefault="0058788C" w:rsidP="0058788C">
      <w:pPr>
        <w:rPr>
          <w:b/>
        </w:rPr>
      </w:pPr>
    </w:p>
    <w:p w:rsidR="0058788C" w:rsidRDefault="0058788C" w:rsidP="0058788C">
      <w:r>
        <w:t xml:space="preserve">     Особое внимание в образовательном процессе было сосредоточено на развитии каждого ребёнка в соответствии с реализуемой программой. Сложившаяся система взаимодействия педагогов ДОУ, их профессиональный уровень, создания психологически комфортного климата способствовали усвоению программы каждым ребёнком. В свете внедрения ФГТ диагностика и анализ освоения программного материала проводился по образовательным областям:</w:t>
      </w:r>
    </w:p>
    <w:p w:rsidR="0058788C" w:rsidRPr="00156957" w:rsidRDefault="0058788C" w:rsidP="0058788C">
      <w:pPr>
        <w:jc w:val="center"/>
        <w:rPr>
          <w:b/>
        </w:rPr>
      </w:pPr>
      <w:r w:rsidRPr="00015CFF">
        <w:rPr>
          <w:b/>
        </w:rPr>
        <w:t>Образовательная область «Познание»</w:t>
      </w:r>
    </w:p>
    <w:p w:rsidR="0058788C" w:rsidRPr="00191E8D" w:rsidRDefault="0058788C" w:rsidP="0058788C">
      <w:pPr>
        <w:rPr>
          <w:b/>
        </w:rPr>
      </w:pPr>
      <w:r w:rsidRPr="00191E8D">
        <w:rPr>
          <w:b/>
        </w:rPr>
        <w:t xml:space="preserve">Дети </w:t>
      </w:r>
      <w:r w:rsidRPr="00191E8D">
        <w:rPr>
          <w:b/>
          <w:lang w:val="en-US"/>
        </w:rPr>
        <w:t>I</w:t>
      </w:r>
      <w:r w:rsidRPr="00191E8D">
        <w:rPr>
          <w:b/>
        </w:rPr>
        <w:t xml:space="preserve"> младших групп</w:t>
      </w:r>
    </w:p>
    <w:tbl>
      <w:tblPr>
        <w:tblStyle w:val="ac"/>
        <w:tblW w:w="9606" w:type="dxa"/>
        <w:tblLook w:val="04A0"/>
      </w:tblPr>
      <w:tblGrid>
        <w:gridCol w:w="2453"/>
        <w:gridCol w:w="2050"/>
        <w:gridCol w:w="2551"/>
        <w:gridCol w:w="2552"/>
      </w:tblGrid>
      <w:tr w:rsidR="0058788C" w:rsidTr="00EC3A95">
        <w:trPr>
          <w:trHeight w:val="593"/>
        </w:trPr>
        <w:tc>
          <w:tcPr>
            <w:tcW w:w="2453" w:type="dxa"/>
          </w:tcPr>
          <w:p w:rsidR="0058788C" w:rsidRDefault="0058788C" w:rsidP="00EC3A95">
            <w:r>
              <w:t>Период</w:t>
            </w:r>
          </w:p>
          <w:p w:rsidR="0058788C" w:rsidRDefault="0058788C" w:rsidP="00EC3A95"/>
        </w:tc>
        <w:tc>
          <w:tcPr>
            <w:tcW w:w="2050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</w:tr>
      <w:tr w:rsidR="0058788C" w:rsidTr="00EC3A95">
        <w:trPr>
          <w:trHeight w:val="475"/>
        </w:trPr>
        <w:tc>
          <w:tcPr>
            <w:tcW w:w="2453" w:type="dxa"/>
          </w:tcPr>
          <w:p w:rsidR="0058788C" w:rsidRDefault="0058788C" w:rsidP="00EC3A95">
            <w:r>
              <w:t>Сентябрь-октябрь</w:t>
            </w:r>
          </w:p>
          <w:p w:rsidR="0058788C" w:rsidRDefault="0058788C" w:rsidP="00EC3A95">
            <w:r>
              <w:t>2012г.</w:t>
            </w:r>
          </w:p>
        </w:tc>
        <w:tc>
          <w:tcPr>
            <w:tcW w:w="2050" w:type="dxa"/>
          </w:tcPr>
          <w:p w:rsidR="0058788C" w:rsidRDefault="0058788C" w:rsidP="00EC3A95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35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45</w:t>
            </w:r>
          </w:p>
        </w:tc>
      </w:tr>
      <w:tr w:rsidR="0058788C" w:rsidTr="00EC3A95">
        <w:trPr>
          <w:trHeight w:val="373"/>
        </w:trPr>
        <w:tc>
          <w:tcPr>
            <w:tcW w:w="2453" w:type="dxa"/>
          </w:tcPr>
          <w:p w:rsidR="0058788C" w:rsidRDefault="0058788C" w:rsidP="00EC3A95">
            <w:r>
              <w:t>Май 2013г.</w:t>
            </w:r>
          </w:p>
        </w:tc>
        <w:tc>
          <w:tcPr>
            <w:tcW w:w="2050" w:type="dxa"/>
          </w:tcPr>
          <w:p w:rsidR="0058788C" w:rsidRDefault="0058788C" w:rsidP="00EC3A95">
            <w:pPr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45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5</w:t>
            </w:r>
          </w:p>
        </w:tc>
      </w:tr>
    </w:tbl>
    <w:p w:rsidR="008871B1" w:rsidRDefault="008871B1" w:rsidP="0058788C">
      <w:pPr>
        <w:pStyle w:val="a7"/>
        <w:rPr>
          <w:b/>
        </w:rPr>
      </w:pPr>
    </w:p>
    <w:p w:rsidR="008871B1" w:rsidRDefault="008871B1" w:rsidP="0058788C">
      <w:pPr>
        <w:pStyle w:val="a7"/>
        <w:rPr>
          <w:b/>
        </w:rPr>
      </w:pPr>
    </w:p>
    <w:p w:rsidR="008871B1" w:rsidRDefault="008871B1" w:rsidP="0058788C">
      <w:pPr>
        <w:pStyle w:val="a7"/>
        <w:rPr>
          <w:b/>
        </w:rPr>
      </w:pPr>
    </w:p>
    <w:p w:rsidR="008871B1" w:rsidRDefault="008871B1" w:rsidP="0058788C">
      <w:pPr>
        <w:pStyle w:val="a7"/>
        <w:rPr>
          <w:b/>
        </w:rPr>
      </w:pPr>
    </w:p>
    <w:p w:rsidR="0058788C" w:rsidRPr="00156957" w:rsidRDefault="0058788C" w:rsidP="0058788C">
      <w:pPr>
        <w:pStyle w:val="a7"/>
        <w:rPr>
          <w:b/>
        </w:rPr>
      </w:pPr>
      <w:r w:rsidRPr="00156957">
        <w:rPr>
          <w:b/>
        </w:rPr>
        <w:t xml:space="preserve">Дети </w:t>
      </w:r>
      <w:r w:rsidRPr="00156957">
        <w:rPr>
          <w:b/>
          <w:lang w:val="en-US"/>
        </w:rPr>
        <w:t xml:space="preserve">II </w:t>
      </w:r>
      <w:r w:rsidRPr="00156957">
        <w:rPr>
          <w:b/>
        </w:rPr>
        <w:t>младших групп</w:t>
      </w:r>
    </w:p>
    <w:tbl>
      <w:tblPr>
        <w:tblStyle w:val="ac"/>
        <w:tblpPr w:leftFromText="181" w:rightFromText="181" w:vertAnchor="text" w:horzAnchor="margin" w:tblpY="313"/>
        <w:tblW w:w="9652" w:type="dxa"/>
        <w:tblLook w:val="04A0"/>
      </w:tblPr>
      <w:tblGrid>
        <w:gridCol w:w="2376"/>
        <w:gridCol w:w="2127"/>
        <w:gridCol w:w="2551"/>
        <w:gridCol w:w="2598"/>
      </w:tblGrid>
      <w:tr w:rsidR="0058788C" w:rsidTr="008871B1">
        <w:trPr>
          <w:trHeight w:val="440"/>
        </w:trPr>
        <w:tc>
          <w:tcPr>
            <w:tcW w:w="2376" w:type="dxa"/>
          </w:tcPr>
          <w:p w:rsidR="0058788C" w:rsidRDefault="0058788C" w:rsidP="008871B1">
            <w:pPr>
              <w:pStyle w:val="a7"/>
            </w:pPr>
            <w:r w:rsidRPr="00E464E6">
              <w:lastRenderedPageBreak/>
              <w:t>Период</w:t>
            </w:r>
          </w:p>
        </w:tc>
        <w:tc>
          <w:tcPr>
            <w:tcW w:w="2127" w:type="dxa"/>
          </w:tcPr>
          <w:p w:rsidR="0058788C" w:rsidRDefault="0058788C" w:rsidP="008871B1">
            <w:pPr>
              <w:pStyle w:val="a7"/>
            </w:pPr>
            <w:r>
              <w:t>Высокий уровень</w:t>
            </w:r>
          </w:p>
          <w:p w:rsidR="0058788C" w:rsidRDefault="0058788C" w:rsidP="008871B1">
            <w:pPr>
              <w:pStyle w:val="a7"/>
            </w:pPr>
            <w:r>
              <w:t>%</w:t>
            </w:r>
          </w:p>
        </w:tc>
        <w:tc>
          <w:tcPr>
            <w:tcW w:w="2551" w:type="dxa"/>
          </w:tcPr>
          <w:p w:rsidR="0058788C" w:rsidRDefault="0058788C" w:rsidP="008871B1">
            <w:pPr>
              <w:pStyle w:val="a7"/>
            </w:pPr>
            <w:r>
              <w:t>Средний уровень</w:t>
            </w:r>
          </w:p>
          <w:p w:rsidR="0058788C" w:rsidRDefault="0058788C" w:rsidP="008871B1">
            <w:pPr>
              <w:pStyle w:val="a7"/>
            </w:pPr>
            <w:r>
              <w:t>%</w:t>
            </w:r>
          </w:p>
        </w:tc>
        <w:tc>
          <w:tcPr>
            <w:tcW w:w="2598" w:type="dxa"/>
          </w:tcPr>
          <w:p w:rsidR="0058788C" w:rsidRDefault="0058788C" w:rsidP="008871B1">
            <w:pPr>
              <w:pStyle w:val="a7"/>
            </w:pPr>
            <w:r>
              <w:t>Низкий  уровень</w:t>
            </w:r>
          </w:p>
          <w:p w:rsidR="0058788C" w:rsidRDefault="0058788C" w:rsidP="008871B1">
            <w:pPr>
              <w:pStyle w:val="a7"/>
            </w:pPr>
            <w:r>
              <w:t>%</w:t>
            </w:r>
          </w:p>
        </w:tc>
      </w:tr>
      <w:tr w:rsidR="0058788C" w:rsidTr="008871B1">
        <w:trPr>
          <w:trHeight w:val="466"/>
        </w:trPr>
        <w:tc>
          <w:tcPr>
            <w:tcW w:w="2376" w:type="dxa"/>
          </w:tcPr>
          <w:p w:rsidR="0058788C" w:rsidRDefault="0058788C" w:rsidP="008871B1">
            <w:pPr>
              <w:pStyle w:val="a7"/>
            </w:pPr>
            <w:r>
              <w:t>Сентябрь-октябрь</w:t>
            </w:r>
          </w:p>
          <w:p w:rsidR="0058788C" w:rsidRDefault="0058788C" w:rsidP="008871B1">
            <w:pPr>
              <w:pStyle w:val="a7"/>
            </w:pPr>
            <w:r>
              <w:t>2012г.</w:t>
            </w:r>
          </w:p>
        </w:tc>
        <w:tc>
          <w:tcPr>
            <w:tcW w:w="2127" w:type="dxa"/>
          </w:tcPr>
          <w:p w:rsidR="0058788C" w:rsidRDefault="0058788C" w:rsidP="008871B1">
            <w:pPr>
              <w:pStyle w:val="a7"/>
            </w:pPr>
            <w:r>
              <w:t>8</w:t>
            </w:r>
          </w:p>
        </w:tc>
        <w:tc>
          <w:tcPr>
            <w:tcW w:w="2551" w:type="dxa"/>
          </w:tcPr>
          <w:p w:rsidR="0058788C" w:rsidRDefault="0058788C" w:rsidP="008871B1">
            <w:pPr>
              <w:pStyle w:val="a7"/>
            </w:pPr>
            <w:r>
              <w:t>52</w:t>
            </w:r>
          </w:p>
        </w:tc>
        <w:tc>
          <w:tcPr>
            <w:tcW w:w="2598" w:type="dxa"/>
          </w:tcPr>
          <w:p w:rsidR="0058788C" w:rsidRDefault="0058788C" w:rsidP="008871B1">
            <w:pPr>
              <w:pStyle w:val="a7"/>
            </w:pPr>
            <w:r>
              <w:t>40</w:t>
            </w:r>
          </w:p>
        </w:tc>
      </w:tr>
      <w:tr w:rsidR="0058788C" w:rsidTr="008871B1">
        <w:trPr>
          <w:trHeight w:val="466"/>
        </w:trPr>
        <w:tc>
          <w:tcPr>
            <w:tcW w:w="2376" w:type="dxa"/>
          </w:tcPr>
          <w:p w:rsidR="0058788C" w:rsidRDefault="0058788C" w:rsidP="008871B1">
            <w:pPr>
              <w:pStyle w:val="a7"/>
            </w:pPr>
            <w:r w:rsidRPr="00E464E6">
              <w:t>Май 2013г.</w:t>
            </w:r>
          </w:p>
        </w:tc>
        <w:tc>
          <w:tcPr>
            <w:tcW w:w="2127" w:type="dxa"/>
          </w:tcPr>
          <w:p w:rsidR="0058788C" w:rsidRDefault="0058788C" w:rsidP="008871B1">
            <w:pPr>
              <w:pStyle w:val="a7"/>
            </w:pPr>
            <w:r>
              <w:t>20</w:t>
            </w:r>
          </w:p>
        </w:tc>
        <w:tc>
          <w:tcPr>
            <w:tcW w:w="2551" w:type="dxa"/>
          </w:tcPr>
          <w:p w:rsidR="0058788C" w:rsidRDefault="0058788C" w:rsidP="008871B1">
            <w:pPr>
              <w:pStyle w:val="a7"/>
            </w:pPr>
            <w:r>
              <w:t>72</w:t>
            </w:r>
          </w:p>
        </w:tc>
        <w:tc>
          <w:tcPr>
            <w:tcW w:w="2598" w:type="dxa"/>
          </w:tcPr>
          <w:p w:rsidR="0058788C" w:rsidRDefault="0058788C" w:rsidP="008871B1">
            <w:pPr>
              <w:pStyle w:val="a7"/>
            </w:pPr>
            <w:r>
              <w:t>8</w:t>
            </w:r>
          </w:p>
        </w:tc>
      </w:tr>
    </w:tbl>
    <w:p w:rsidR="008871B1" w:rsidRDefault="008871B1" w:rsidP="0058788C">
      <w:pPr>
        <w:rPr>
          <w:b/>
        </w:rPr>
      </w:pPr>
    </w:p>
    <w:p w:rsidR="0058788C" w:rsidRPr="00207B33" w:rsidRDefault="0058788C" w:rsidP="0058788C">
      <w:pPr>
        <w:rPr>
          <w:b/>
        </w:rPr>
      </w:pPr>
      <w:r w:rsidRPr="00207B33">
        <w:rPr>
          <w:b/>
        </w:rPr>
        <w:t>Дети средних групп</w:t>
      </w:r>
    </w:p>
    <w:tbl>
      <w:tblPr>
        <w:tblStyle w:val="ac"/>
        <w:tblW w:w="12120" w:type="dxa"/>
        <w:tblLook w:val="04A0"/>
      </w:tblPr>
      <w:tblGrid>
        <w:gridCol w:w="2376"/>
        <w:gridCol w:w="2127"/>
        <w:gridCol w:w="2551"/>
        <w:gridCol w:w="2552"/>
        <w:gridCol w:w="1548"/>
        <w:gridCol w:w="966"/>
      </w:tblGrid>
      <w:tr w:rsidR="0058788C" w:rsidTr="008871B1">
        <w:trPr>
          <w:trHeight w:val="595"/>
        </w:trPr>
        <w:tc>
          <w:tcPr>
            <w:tcW w:w="2376" w:type="dxa"/>
          </w:tcPr>
          <w:p w:rsidR="0058788C" w:rsidRDefault="0058788C" w:rsidP="00EC3A95">
            <w:r>
              <w:t>Период</w:t>
            </w:r>
          </w:p>
          <w:p w:rsidR="0058788C" w:rsidRDefault="0058788C" w:rsidP="00EC3A95"/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  <w:tr w:rsidR="0058788C" w:rsidTr="008871B1">
        <w:trPr>
          <w:trHeight w:val="547"/>
        </w:trPr>
        <w:tc>
          <w:tcPr>
            <w:tcW w:w="2376" w:type="dxa"/>
          </w:tcPr>
          <w:p w:rsidR="0058788C" w:rsidRDefault="0058788C" w:rsidP="00EC3A95">
            <w:r>
              <w:t>Сентябрь-октябрь</w:t>
            </w:r>
          </w:p>
          <w:p w:rsidR="0058788C" w:rsidRDefault="0058788C" w:rsidP="00EC3A95">
            <w:r>
              <w:t>2012г.</w:t>
            </w:r>
          </w:p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60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24</w:t>
            </w:r>
          </w:p>
        </w:tc>
        <w:tc>
          <w:tcPr>
            <w:tcW w:w="1548" w:type="dxa"/>
            <w:vMerge/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  <w:tr w:rsidR="0058788C" w:rsidTr="008871B1">
        <w:trPr>
          <w:trHeight w:val="285"/>
        </w:trPr>
        <w:tc>
          <w:tcPr>
            <w:tcW w:w="2376" w:type="dxa"/>
          </w:tcPr>
          <w:p w:rsidR="0058788C" w:rsidRDefault="0058788C" w:rsidP="00EC3A95">
            <w:r>
              <w:t>Май 2013г.</w:t>
            </w:r>
          </w:p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72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4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</w:tbl>
    <w:p w:rsidR="0058788C" w:rsidRPr="00770BD2" w:rsidRDefault="0058788C" w:rsidP="0058788C">
      <w:pPr>
        <w:rPr>
          <w:b/>
        </w:rPr>
      </w:pPr>
      <w:r>
        <w:rPr>
          <w:b/>
        </w:rPr>
        <w:t xml:space="preserve">Старший дошк.возраст </w:t>
      </w:r>
    </w:p>
    <w:tbl>
      <w:tblPr>
        <w:tblStyle w:val="ac"/>
        <w:tblW w:w="9606" w:type="dxa"/>
        <w:tblLook w:val="04A0"/>
      </w:tblPr>
      <w:tblGrid>
        <w:gridCol w:w="2376"/>
        <w:gridCol w:w="2127"/>
        <w:gridCol w:w="2551"/>
        <w:gridCol w:w="2552"/>
      </w:tblGrid>
      <w:tr w:rsidR="0058788C" w:rsidTr="00EC3A95">
        <w:trPr>
          <w:trHeight w:val="572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t>Период</w:t>
            </w:r>
          </w:p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</w:tr>
      <w:tr w:rsidR="0058788C" w:rsidTr="00EC3A95">
        <w:trPr>
          <w:trHeight w:val="425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t>Сентябрь-октябрь</w:t>
            </w:r>
          </w:p>
          <w:p w:rsidR="0058788C" w:rsidRDefault="0058788C" w:rsidP="00EC3A95">
            <w:pPr>
              <w:jc w:val="center"/>
            </w:pPr>
            <w:r>
              <w:t>2012г.</w:t>
            </w:r>
          </w:p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48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12</w:t>
            </w:r>
          </w:p>
        </w:tc>
      </w:tr>
      <w:tr w:rsidR="0058788C" w:rsidTr="00EC3A95">
        <w:trPr>
          <w:trHeight w:val="305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t>Май 2013г.</w:t>
            </w:r>
          </w:p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76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-</w:t>
            </w:r>
          </w:p>
        </w:tc>
      </w:tr>
    </w:tbl>
    <w:p w:rsidR="0058788C" w:rsidRDefault="0058788C" w:rsidP="0058788C"/>
    <w:p w:rsidR="0058788C" w:rsidRDefault="0058788C" w:rsidP="0058788C">
      <w:r>
        <w:t xml:space="preserve">  По результатам диагностики  выполнения программы по всем возрастным группам отмечено, что дети выполнили программу своей возрастной группы.</w:t>
      </w:r>
    </w:p>
    <w:p w:rsidR="0058788C" w:rsidRDefault="0058788C" w:rsidP="0058788C">
      <w:r>
        <w:t xml:space="preserve">   По познавательному развитию есть дети, которые имеют низкий уровень развития , с этими детьми проводится индивидуальная работа в течение учебного года. В ООД  воспитатели предлагают дифференцированные задания с учетом их возможностей и склонностей к тому или иному занятию. Воспитателями спланирована работа по пробелам знаний по каждому разделу программы, проведены индивидуальные консультации с родителями, рекомендованы игры, на развитие познавательных способностей детей, предложен список  детской литературы для чтения, пересказа, заучивания наизусть, а также предлагаются в помощь  родителям сами книги, игры на формирование элементарных математических представлений и т.д..</w:t>
      </w:r>
    </w:p>
    <w:p w:rsidR="0058788C" w:rsidRDefault="0058788C" w:rsidP="0058788C">
      <w:pPr>
        <w:rPr>
          <w:b/>
        </w:rPr>
      </w:pPr>
    </w:p>
    <w:p w:rsidR="0058788C" w:rsidRDefault="0058788C" w:rsidP="0058788C">
      <w:pPr>
        <w:jc w:val="center"/>
        <w:rPr>
          <w:b/>
        </w:rPr>
      </w:pPr>
      <w:r>
        <w:rPr>
          <w:b/>
        </w:rPr>
        <w:t>Образовательная область «Коммуникация»</w:t>
      </w:r>
    </w:p>
    <w:p w:rsidR="0058788C" w:rsidRDefault="0058788C" w:rsidP="0058788C">
      <w:r>
        <w:rPr>
          <w:b/>
        </w:rPr>
        <w:t xml:space="preserve">    </w:t>
      </w:r>
      <w:r w:rsidRPr="00370F05">
        <w:t xml:space="preserve"> </w:t>
      </w:r>
      <w:r>
        <w:t xml:space="preserve">Образовательная область «Коммуникация» реализуется в различных формах организованной образовательной деятельности, в разнообразных видах образовательной деятельности, осуществляемой в ходе режимных моментов, самостоятельной деятельности детей, при взаимодействии с родителями воспитанников. Педагогическая деятельность направлена на овладение дошкольниками способами и средствами взаимодействия с окружающими людьми через  развитие свободного общения со взрослыми и детьми, развитие компонентов устной речи в различных формах и видах детской деятельности, практическое овладение воспитанниками нормами речи.   </w:t>
      </w:r>
    </w:p>
    <w:p w:rsidR="0058788C" w:rsidRPr="00AA2607" w:rsidRDefault="0058788C" w:rsidP="0058788C">
      <w:r>
        <w:t xml:space="preserve">      В начале учебного года и в конце  был проведен мониторинг состояния речи  групп , полученные результаты отображены в следующих таблицах:</w:t>
      </w:r>
    </w:p>
    <w:p w:rsidR="0058788C" w:rsidRPr="00191E8D" w:rsidRDefault="0058788C" w:rsidP="0058788C">
      <w:pPr>
        <w:rPr>
          <w:b/>
        </w:rPr>
      </w:pPr>
      <w:r w:rsidRPr="00191E8D">
        <w:rPr>
          <w:b/>
        </w:rPr>
        <w:t xml:space="preserve">Дети </w:t>
      </w:r>
      <w:r w:rsidRPr="00191E8D">
        <w:rPr>
          <w:b/>
          <w:lang w:val="en-US"/>
        </w:rPr>
        <w:t>I</w:t>
      </w:r>
      <w:r w:rsidRPr="00191E8D">
        <w:rPr>
          <w:b/>
        </w:rPr>
        <w:t xml:space="preserve"> младших групп</w:t>
      </w:r>
    </w:p>
    <w:tbl>
      <w:tblPr>
        <w:tblStyle w:val="ac"/>
        <w:tblW w:w="9606" w:type="dxa"/>
        <w:tblLook w:val="04A0"/>
      </w:tblPr>
      <w:tblGrid>
        <w:gridCol w:w="2453"/>
        <w:gridCol w:w="2050"/>
        <w:gridCol w:w="2551"/>
        <w:gridCol w:w="2552"/>
      </w:tblGrid>
      <w:tr w:rsidR="0058788C" w:rsidTr="00EC3A95">
        <w:trPr>
          <w:trHeight w:val="593"/>
        </w:trPr>
        <w:tc>
          <w:tcPr>
            <w:tcW w:w="2453" w:type="dxa"/>
          </w:tcPr>
          <w:p w:rsidR="0058788C" w:rsidRDefault="0058788C" w:rsidP="00EC3A95">
            <w:r>
              <w:t>Период</w:t>
            </w:r>
          </w:p>
          <w:p w:rsidR="0058788C" w:rsidRDefault="0058788C" w:rsidP="00EC3A95"/>
        </w:tc>
        <w:tc>
          <w:tcPr>
            <w:tcW w:w="2050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</w:tr>
      <w:tr w:rsidR="0058788C" w:rsidTr="00EC3A95">
        <w:trPr>
          <w:trHeight w:val="475"/>
        </w:trPr>
        <w:tc>
          <w:tcPr>
            <w:tcW w:w="2453" w:type="dxa"/>
          </w:tcPr>
          <w:p w:rsidR="0058788C" w:rsidRDefault="0058788C" w:rsidP="00EC3A95">
            <w:r>
              <w:t>Сентябрь-октябрь</w:t>
            </w:r>
          </w:p>
          <w:p w:rsidR="0058788C" w:rsidRDefault="0058788C" w:rsidP="00EC3A95">
            <w:r>
              <w:t>2012г.</w:t>
            </w:r>
          </w:p>
        </w:tc>
        <w:tc>
          <w:tcPr>
            <w:tcW w:w="2050" w:type="dxa"/>
          </w:tcPr>
          <w:p w:rsidR="0058788C" w:rsidRDefault="0058788C" w:rsidP="00EC3A95">
            <w:pPr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45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40</w:t>
            </w:r>
          </w:p>
        </w:tc>
      </w:tr>
      <w:tr w:rsidR="0058788C" w:rsidTr="00EC3A95">
        <w:trPr>
          <w:trHeight w:val="373"/>
        </w:trPr>
        <w:tc>
          <w:tcPr>
            <w:tcW w:w="2453" w:type="dxa"/>
          </w:tcPr>
          <w:p w:rsidR="0058788C" w:rsidRDefault="0058788C" w:rsidP="00EC3A95">
            <w:r>
              <w:t>Май 2013г.</w:t>
            </w:r>
          </w:p>
        </w:tc>
        <w:tc>
          <w:tcPr>
            <w:tcW w:w="2050" w:type="dxa"/>
          </w:tcPr>
          <w:p w:rsidR="0058788C" w:rsidRDefault="0058788C" w:rsidP="00EC3A95">
            <w:pPr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20</w:t>
            </w:r>
          </w:p>
        </w:tc>
      </w:tr>
    </w:tbl>
    <w:p w:rsidR="008871B1" w:rsidRDefault="008871B1" w:rsidP="0058788C">
      <w:pPr>
        <w:pStyle w:val="a7"/>
        <w:rPr>
          <w:b/>
        </w:rPr>
      </w:pPr>
    </w:p>
    <w:p w:rsidR="008871B1" w:rsidRDefault="008871B1" w:rsidP="0058788C">
      <w:pPr>
        <w:pStyle w:val="a7"/>
        <w:rPr>
          <w:b/>
        </w:rPr>
      </w:pPr>
    </w:p>
    <w:p w:rsidR="008871B1" w:rsidRDefault="008871B1" w:rsidP="0058788C">
      <w:pPr>
        <w:pStyle w:val="a7"/>
        <w:rPr>
          <w:b/>
        </w:rPr>
      </w:pPr>
    </w:p>
    <w:p w:rsidR="0058788C" w:rsidRPr="00156957" w:rsidRDefault="0058788C" w:rsidP="0058788C">
      <w:pPr>
        <w:pStyle w:val="a7"/>
        <w:rPr>
          <w:b/>
        </w:rPr>
      </w:pPr>
      <w:r w:rsidRPr="00156957">
        <w:rPr>
          <w:b/>
        </w:rPr>
        <w:t xml:space="preserve">Дети </w:t>
      </w:r>
      <w:r w:rsidRPr="00156957">
        <w:rPr>
          <w:b/>
          <w:lang w:val="en-US"/>
        </w:rPr>
        <w:t xml:space="preserve">II </w:t>
      </w:r>
      <w:r w:rsidRPr="00156957">
        <w:rPr>
          <w:b/>
        </w:rPr>
        <w:t>младших групп</w:t>
      </w:r>
    </w:p>
    <w:tbl>
      <w:tblPr>
        <w:tblStyle w:val="ac"/>
        <w:tblpPr w:leftFromText="180" w:rightFromText="180" w:vertAnchor="text" w:horzAnchor="margin" w:tblpY="313"/>
        <w:tblW w:w="9652" w:type="dxa"/>
        <w:tblLook w:val="04A0"/>
      </w:tblPr>
      <w:tblGrid>
        <w:gridCol w:w="2376"/>
        <w:gridCol w:w="2127"/>
        <w:gridCol w:w="2551"/>
        <w:gridCol w:w="2598"/>
      </w:tblGrid>
      <w:tr w:rsidR="0058788C" w:rsidTr="00EC3A95">
        <w:trPr>
          <w:trHeight w:val="440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 w:rsidRPr="00E464E6">
              <w:lastRenderedPageBreak/>
              <w:t>Период</w:t>
            </w:r>
          </w:p>
        </w:tc>
        <w:tc>
          <w:tcPr>
            <w:tcW w:w="2127" w:type="dxa"/>
          </w:tcPr>
          <w:p w:rsidR="0058788C" w:rsidRDefault="0058788C" w:rsidP="00EC3A95">
            <w:pPr>
              <w:pStyle w:val="a7"/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58788C" w:rsidRDefault="0058788C" w:rsidP="00EC3A95">
            <w:pPr>
              <w:pStyle w:val="a7"/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  <w:tc>
          <w:tcPr>
            <w:tcW w:w="2598" w:type="dxa"/>
          </w:tcPr>
          <w:p w:rsidR="0058788C" w:rsidRDefault="0058788C" w:rsidP="00EC3A95">
            <w:pPr>
              <w:pStyle w:val="a7"/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</w:tr>
      <w:tr w:rsidR="0058788C" w:rsidTr="00EC3A95">
        <w:trPr>
          <w:trHeight w:val="466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>
              <w:t>Сентябрь-октябрь</w:t>
            </w:r>
          </w:p>
          <w:p w:rsidR="0058788C" w:rsidRDefault="0058788C" w:rsidP="00EC3A95">
            <w:pPr>
              <w:pStyle w:val="a7"/>
            </w:pPr>
            <w:r>
              <w:t>2012г.</w:t>
            </w:r>
          </w:p>
        </w:tc>
        <w:tc>
          <w:tcPr>
            <w:tcW w:w="2127" w:type="dxa"/>
          </w:tcPr>
          <w:p w:rsidR="0058788C" w:rsidRDefault="0058788C" w:rsidP="00EC3A95">
            <w:pPr>
              <w:pStyle w:val="a7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58788C" w:rsidRDefault="0058788C" w:rsidP="00EC3A95">
            <w:pPr>
              <w:pStyle w:val="a7"/>
              <w:jc w:val="center"/>
            </w:pPr>
            <w:r>
              <w:t>64</w:t>
            </w:r>
          </w:p>
        </w:tc>
        <w:tc>
          <w:tcPr>
            <w:tcW w:w="2598" w:type="dxa"/>
          </w:tcPr>
          <w:p w:rsidR="0058788C" w:rsidRDefault="0058788C" w:rsidP="00EC3A95">
            <w:pPr>
              <w:pStyle w:val="a7"/>
              <w:jc w:val="center"/>
            </w:pPr>
            <w:r>
              <w:t>28</w:t>
            </w:r>
          </w:p>
        </w:tc>
      </w:tr>
      <w:tr w:rsidR="0058788C" w:rsidTr="00EC3A95">
        <w:trPr>
          <w:trHeight w:val="466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 w:rsidRPr="00E464E6">
              <w:t>Май 2013г.</w:t>
            </w:r>
          </w:p>
        </w:tc>
        <w:tc>
          <w:tcPr>
            <w:tcW w:w="2127" w:type="dxa"/>
          </w:tcPr>
          <w:p w:rsidR="0058788C" w:rsidRDefault="0058788C" w:rsidP="00EC3A95">
            <w:pPr>
              <w:pStyle w:val="a7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58788C" w:rsidRDefault="0058788C" w:rsidP="00EC3A95">
            <w:pPr>
              <w:pStyle w:val="a7"/>
              <w:jc w:val="center"/>
            </w:pPr>
            <w:r>
              <w:t>24</w:t>
            </w:r>
          </w:p>
        </w:tc>
        <w:tc>
          <w:tcPr>
            <w:tcW w:w="2598" w:type="dxa"/>
          </w:tcPr>
          <w:p w:rsidR="0058788C" w:rsidRDefault="0058788C" w:rsidP="00EC3A95">
            <w:pPr>
              <w:pStyle w:val="a7"/>
              <w:jc w:val="center"/>
            </w:pPr>
            <w:r>
              <w:t>16</w:t>
            </w:r>
          </w:p>
        </w:tc>
      </w:tr>
    </w:tbl>
    <w:p w:rsidR="008871B1" w:rsidRDefault="008871B1" w:rsidP="0058788C">
      <w:pPr>
        <w:rPr>
          <w:b/>
        </w:rPr>
      </w:pPr>
    </w:p>
    <w:p w:rsidR="0058788C" w:rsidRPr="00207B33" w:rsidRDefault="0058788C" w:rsidP="0058788C">
      <w:pPr>
        <w:rPr>
          <w:b/>
        </w:rPr>
      </w:pPr>
      <w:r w:rsidRPr="00207B33">
        <w:rPr>
          <w:b/>
        </w:rPr>
        <w:t>Дети средних групп</w:t>
      </w:r>
    </w:p>
    <w:tbl>
      <w:tblPr>
        <w:tblStyle w:val="ac"/>
        <w:tblW w:w="12120" w:type="dxa"/>
        <w:tblLook w:val="04A0"/>
      </w:tblPr>
      <w:tblGrid>
        <w:gridCol w:w="2376"/>
        <w:gridCol w:w="2127"/>
        <w:gridCol w:w="2551"/>
        <w:gridCol w:w="2552"/>
        <w:gridCol w:w="1548"/>
        <w:gridCol w:w="966"/>
      </w:tblGrid>
      <w:tr w:rsidR="0058788C" w:rsidTr="00EC3A95">
        <w:trPr>
          <w:trHeight w:val="595"/>
        </w:trPr>
        <w:tc>
          <w:tcPr>
            <w:tcW w:w="2376" w:type="dxa"/>
          </w:tcPr>
          <w:p w:rsidR="0058788C" w:rsidRDefault="0058788C" w:rsidP="00EC3A95">
            <w:r>
              <w:t>Период</w:t>
            </w:r>
          </w:p>
          <w:p w:rsidR="0058788C" w:rsidRDefault="0058788C" w:rsidP="00EC3A95"/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  <w:tr w:rsidR="0058788C" w:rsidTr="00EC3A95">
        <w:trPr>
          <w:trHeight w:val="547"/>
        </w:trPr>
        <w:tc>
          <w:tcPr>
            <w:tcW w:w="2376" w:type="dxa"/>
          </w:tcPr>
          <w:p w:rsidR="0058788C" w:rsidRDefault="0058788C" w:rsidP="00EC3A95">
            <w:r>
              <w:t>Сентябрь-октябрь</w:t>
            </w:r>
          </w:p>
          <w:p w:rsidR="0058788C" w:rsidRDefault="0058788C" w:rsidP="00EC3A95">
            <w:r>
              <w:t>2012г.</w:t>
            </w:r>
          </w:p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68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12</w:t>
            </w:r>
          </w:p>
        </w:tc>
        <w:tc>
          <w:tcPr>
            <w:tcW w:w="1548" w:type="dxa"/>
            <w:vMerge/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  <w:tr w:rsidR="0058788C" w:rsidTr="00EC3A95">
        <w:trPr>
          <w:trHeight w:val="285"/>
        </w:trPr>
        <w:tc>
          <w:tcPr>
            <w:tcW w:w="2376" w:type="dxa"/>
          </w:tcPr>
          <w:p w:rsidR="0058788C" w:rsidRDefault="0058788C" w:rsidP="00EC3A95">
            <w:r>
              <w:t>Май 2013г.</w:t>
            </w:r>
          </w:p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72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8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</w:tbl>
    <w:p w:rsidR="0058788C" w:rsidRPr="00770BD2" w:rsidRDefault="0058788C" w:rsidP="0058788C">
      <w:pPr>
        <w:rPr>
          <w:b/>
        </w:rPr>
      </w:pPr>
      <w:r>
        <w:rPr>
          <w:b/>
        </w:rPr>
        <w:t xml:space="preserve">Старший дошк.возраст </w:t>
      </w:r>
    </w:p>
    <w:tbl>
      <w:tblPr>
        <w:tblStyle w:val="ac"/>
        <w:tblW w:w="9606" w:type="dxa"/>
        <w:tblLook w:val="04A0"/>
      </w:tblPr>
      <w:tblGrid>
        <w:gridCol w:w="2376"/>
        <w:gridCol w:w="2127"/>
        <w:gridCol w:w="2551"/>
        <w:gridCol w:w="2552"/>
      </w:tblGrid>
      <w:tr w:rsidR="0058788C" w:rsidTr="00EC3A95">
        <w:trPr>
          <w:trHeight w:val="572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t>Период</w:t>
            </w:r>
          </w:p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</w:tr>
      <w:tr w:rsidR="0058788C" w:rsidTr="00EC3A95">
        <w:trPr>
          <w:trHeight w:val="425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t>Сентябрь-октябрь</w:t>
            </w:r>
          </w:p>
          <w:p w:rsidR="0058788C" w:rsidRDefault="0058788C" w:rsidP="00EC3A95">
            <w:pPr>
              <w:jc w:val="center"/>
            </w:pPr>
            <w:r>
              <w:t>2012г.</w:t>
            </w:r>
          </w:p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84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8</w:t>
            </w:r>
          </w:p>
        </w:tc>
      </w:tr>
      <w:tr w:rsidR="0058788C" w:rsidTr="00EC3A95">
        <w:trPr>
          <w:trHeight w:val="305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t>Май 2013г.</w:t>
            </w:r>
          </w:p>
        </w:tc>
        <w:tc>
          <w:tcPr>
            <w:tcW w:w="2127" w:type="dxa"/>
          </w:tcPr>
          <w:p w:rsidR="0058788C" w:rsidRDefault="0058788C" w:rsidP="00EC3A95">
            <w:pPr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58788C" w:rsidRDefault="0058788C" w:rsidP="00EC3A95">
            <w:pPr>
              <w:jc w:val="center"/>
            </w:pPr>
            <w:r>
              <w:t>56</w:t>
            </w:r>
          </w:p>
        </w:tc>
        <w:tc>
          <w:tcPr>
            <w:tcW w:w="2552" w:type="dxa"/>
          </w:tcPr>
          <w:p w:rsidR="0058788C" w:rsidRDefault="0058788C" w:rsidP="00EC3A95">
            <w:pPr>
              <w:jc w:val="center"/>
            </w:pPr>
            <w:r>
              <w:t>-</w:t>
            </w:r>
          </w:p>
        </w:tc>
      </w:tr>
    </w:tbl>
    <w:p w:rsidR="0058788C" w:rsidRPr="00AA2607" w:rsidRDefault="0058788C" w:rsidP="0058788C">
      <w:pPr>
        <w:pStyle w:val="a7"/>
      </w:pPr>
      <w:r>
        <w:t xml:space="preserve">    </w:t>
      </w:r>
      <w:r w:rsidRPr="00AA2607">
        <w:t xml:space="preserve">Из данных таблиц видно, что детей с нарушениями речи много. Но следует отметить, что у многих воспитанников повысилась звуковая культура речи, улучшилось качество связной речи.               </w:t>
      </w:r>
    </w:p>
    <w:p w:rsidR="0058788C" w:rsidRPr="00AA2607" w:rsidRDefault="0058788C" w:rsidP="0058788C">
      <w:pPr>
        <w:pStyle w:val="a7"/>
      </w:pPr>
      <w:r w:rsidRPr="00AA2607">
        <w:t xml:space="preserve">     В ДОУ отсутствует логопед  и не все   воспитатели проводят систематичную работу с детьми  по воспитанию звуковой культуры речи (перекладывают это на плечи логопедов, обосновывая это тем, что те имеют специальное образование). В связи с этим в следующем году  на этот фактор будет обращено более пристальное внимание со стороны  старшего воспитателя учреждения (в том числе и контрольные мероприятия). А так же планируется открытие логопункта на базе ДОУ.</w:t>
      </w:r>
    </w:p>
    <w:p w:rsidR="0058788C" w:rsidRPr="00AA2607" w:rsidRDefault="0058788C" w:rsidP="0058788C">
      <w:pPr>
        <w:pStyle w:val="a7"/>
      </w:pPr>
      <w:r w:rsidRPr="00AA2607">
        <w:t xml:space="preserve">     Среди основных причин, способствующих повышению уровня компетенций детей можно выделить следующие:</w:t>
      </w:r>
    </w:p>
    <w:p w:rsidR="0058788C" w:rsidRPr="00AA2607" w:rsidRDefault="0058788C" w:rsidP="0058788C">
      <w:pPr>
        <w:pStyle w:val="a7"/>
      </w:pPr>
      <w:r w:rsidRPr="00AA2607">
        <w:t>- нарабатывание опыта педагогов;</w:t>
      </w:r>
    </w:p>
    <w:p w:rsidR="0058788C" w:rsidRPr="00AA2607" w:rsidRDefault="0058788C" w:rsidP="0058788C">
      <w:pPr>
        <w:pStyle w:val="a7"/>
      </w:pPr>
      <w:r w:rsidRPr="00AA2607">
        <w:t>- рост уровня компетенции самих педагогов;</w:t>
      </w:r>
    </w:p>
    <w:p w:rsidR="0058788C" w:rsidRDefault="0058788C" w:rsidP="0058788C">
      <w:pPr>
        <w:pStyle w:val="a7"/>
      </w:pPr>
      <w:r w:rsidRPr="00AA2607">
        <w:t>- улучшение методическо-дидактической базы детского сада.</w:t>
      </w:r>
    </w:p>
    <w:p w:rsidR="0058788C" w:rsidRPr="0058788C" w:rsidRDefault="0058788C" w:rsidP="0058788C">
      <w:pPr>
        <w:pStyle w:val="a7"/>
      </w:pPr>
      <w:r w:rsidRPr="00AA2607">
        <w:t xml:space="preserve">   Таким образом, воспитательно-образовательная работа выполнена на  достаточном уровне.</w:t>
      </w:r>
    </w:p>
    <w:p w:rsidR="0058788C" w:rsidRPr="00AA2607" w:rsidRDefault="0058788C" w:rsidP="0058788C">
      <w:pPr>
        <w:pStyle w:val="a7"/>
        <w:rPr>
          <w:b/>
        </w:rPr>
      </w:pPr>
      <w:r w:rsidRPr="00AA2607">
        <w:rPr>
          <w:b/>
        </w:rPr>
        <w:t>Препятствующие факторы:</w:t>
      </w:r>
    </w:p>
    <w:p w:rsidR="0058788C" w:rsidRPr="00AA2607" w:rsidRDefault="0058788C" w:rsidP="0058788C">
      <w:pPr>
        <w:pStyle w:val="a7"/>
      </w:pPr>
      <w:r w:rsidRPr="00AA2607">
        <w:t>- отсутствие «мобильности» педагогов;</w:t>
      </w:r>
    </w:p>
    <w:p w:rsidR="0058788C" w:rsidRPr="00AA2607" w:rsidRDefault="0058788C" w:rsidP="0058788C">
      <w:pPr>
        <w:pStyle w:val="a7"/>
      </w:pPr>
      <w:r w:rsidRPr="00AA2607">
        <w:t>- частые непосещения детского сада некоторыми детьми .</w:t>
      </w:r>
    </w:p>
    <w:p w:rsidR="0058788C" w:rsidRDefault="0058788C" w:rsidP="0058788C">
      <w:pPr>
        <w:pStyle w:val="a7"/>
        <w:rPr>
          <w:b/>
        </w:rPr>
      </w:pPr>
    </w:p>
    <w:p w:rsidR="0058788C" w:rsidRPr="00AA671D" w:rsidRDefault="0058788C" w:rsidP="0058788C">
      <w:pPr>
        <w:pStyle w:val="a7"/>
        <w:jc w:val="center"/>
        <w:rPr>
          <w:b/>
        </w:rPr>
      </w:pPr>
      <w:r w:rsidRPr="00B71BEC">
        <w:rPr>
          <w:b/>
        </w:rPr>
        <w:t>Образовательная область «Физическая культура»</w:t>
      </w:r>
    </w:p>
    <w:p w:rsidR="0058788C" w:rsidRPr="00B71BEC" w:rsidRDefault="0058788C" w:rsidP="0058788C">
      <w:pPr>
        <w:pStyle w:val="a7"/>
      </w:pPr>
      <w:r w:rsidRPr="00B71BEC">
        <w:t xml:space="preserve">    Реализуется как в различных формах организованной образовательной деятельности, так и в разнообразных видах образовательной деятельности, осуществляемой в ходе режимных моментов, самостоятельной деятельности детей и при взаимодействии с родителями воспитанников. Педагогическая деятельность направлена на формирование у детей дошкольного возраста интереса и ценностного отношения к занятиям физической культурой, гармоничное физическое развитие путем развития физических качеств, накопление и обогащение двигательного опыта детей, формирование у воспитанников потребности в двигательной активности и физическом совершенствовании.</w:t>
      </w:r>
    </w:p>
    <w:p w:rsidR="0058788C" w:rsidRPr="00B71BEC" w:rsidRDefault="0058788C" w:rsidP="0058788C">
      <w:pPr>
        <w:pStyle w:val="a7"/>
      </w:pPr>
      <w:r w:rsidRPr="00B71BEC">
        <w:t xml:space="preserve">   Физическое воспитание и развитие детей в ДОУ осуществляется с учетом их состояния здоровья, самочувствия и эмоционального состояния. Следует отметить, что большинство дошкольников приходят в ДОУ уже с ослабленным здоровьем. </w:t>
      </w:r>
    </w:p>
    <w:p w:rsidR="0058788C" w:rsidRPr="00110BAC" w:rsidRDefault="0058788C" w:rsidP="0058788C">
      <w:pPr>
        <w:pStyle w:val="a7"/>
      </w:pPr>
      <w:r w:rsidRPr="00110BAC">
        <w:t xml:space="preserve">    В связи с этим коллектив детского сада постоянно находится в поиске создания оптимальных условий, способствующих охране физического и психического здоровья </w:t>
      </w:r>
      <w:r w:rsidRPr="00110BAC">
        <w:lastRenderedPageBreak/>
        <w:t>детей. С целью укрепления здоровья и физического развития детей в детском саду была разработана система оздоровительных мероприятий с использованием нетрадиционных методов оздоровления:</w:t>
      </w:r>
    </w:p>
    <w:p w:rsidR="0058788C" w:rsidRPr="00110BAC" w:rsidRDefault="0058788C" w:rsidP="0058788C">
      <w:pPr>
        <w:pStyle w:val="a7"/>
      </w:pPr>
      <w:r w:rsidRPr="00110BAC">
        <w:t xml:space="preserve">  - обязательное проведение утренней гимнастики во всех группах ДОУ; </w:t>
      </w:r>
    </w:p>
    <w:p w:rsidR="0058788C" w:rsidRPr="00110BAC" w:rsidRDefault="0058788C" w:rsidP="0058788C">
      <w:pPr>
        <w:pStyle w:val="a7"/>
      </w:pPr>
      <w:r w:rsidRPr="00110BAC">
        <w:t xml:space="preserve">  - педагоги систематически проводят закаливающие процедуры (утренний приём детей на улице в любую погоду, гимнастика после дневного сна );</w:t>
      </w:r>
    </w:p>
    <w:p w:rsidR="0058788C" w:rsidRPr="00110BAC" w:rsidRDefault="0058788C" w:rsidP="0058788C">
      <w:pPr>
        <w:pStyle w:val="a7"/>
      </w:pPr>
      <w:r w:rsidRPr="00110BAC">
        <w:t xml:space="preserve"> - специалистами детского сада через родительские собрания, наглядную агитацию, индивидуальные консультации, разъяснительные беседы родителям даются рекомендации об одежде детей, о правильном питании, организации режима дня дошкольников,</w:t>
      </w:r>
      <w:r>
        <w:t xml:space="preserve"> вредных и полезных привычках.</w:t>
      </w:r>
    </w:p>
    <w:p w:rsidR="0058788C" w:rsidRDefault="0058788C" w:rsidP="0058788C">
      <w:pPr>
        <w:pStyle w:val="a7"/>
      </w:pPr>
      <w:r>
        <w:t xml:space="preserve">    </w:t>
      </w:r>
      <w:r w:rsidRPr="00D001A0">
        <w:t xml:space="preserve">В результате проводящейся педагогической работы повышается творческая активность детей. Они становятся более ловкими, подвижными, активными. В ходе образовательной деятельности дети овладевают техникой выполнения всех видов жизненно важных движений, приобретают базовые умения и навыки в спортивных играх, учатся ценить хорошее самочувствие и бодрое настроение. Кроме этого в учреждении проводятся Дни здоровья, спортивные праздники и досуги, подвижные игры и развлечения, а также утренняя гимнастика и гимнастика после сна. </w:t>
      </w:r>
    </w:p>
    <w:p w:rsidR="0058788C" w:rsidRDefault="0058788C" w:rsidP="0058788C">
      <w:pPr>
        <w:pStyle w:val="a7"/>
      </w:pPr>
      <w:r>
        <w:t xml:space="preserve">   </w:t>
      </w:r>
      <w:r w:rsidRPr="00D001A0">
        <w:t xml:space="preserve">Воспитатели групп проводят работу по рассматриваемому направлению при организации режимных моментов, организации и проведении игр, чтении произведений художественной литературы, в повседневной жизни. При необходимости с родителями воспитанников проводились консультации по вопросам физического развития детей, учету физиологических особенностей и потребностей дошкольника. </w:t>
      </w:r>
    </w:p>
    <w:p w:rsidR="0058788C" w:rsidRPr="00AA671D" w:rsidRDefault="0058788C" w:rsidP="0058788C">
      <w:pPr>
        <w:pStyle w:val="a7"/>
      </w:pPr>
      <w:r>
        <w:t xml:space="preserve">    </w:t>
      </w:r>
      <w:r w:rsidRPr="00D001A0">
        <w:t>Результаты освоения детьми образовательной области «Физическая культура»</w:t>
      </w:r>
      <w:r>
        <w:t xml:space="preserve">, </w:t>
      </w:r>
      <w:r w:rsidRPr="00D001A0">
        <w:t>полученные</w:t>
      </w:r>
      <w:r>
        <w:t xml:space="preserve">   в</w:t>
      </w:r>
      <w:r w:rsidRPr="00D001A0">
        <w:t xml:space="preserve"> начале года </w:t>
      </w:r>
      <w:r>
        <w:t xml:space="preserve">и </w:t>
      </w:r>
      <w:r w:rsidRPr="00D001A0">
        <w:t xml:space="preserve"> на конец </w:t>
      </w:r>
      <w:r>
        <w:t xml:space="preserve"> </w:t>
      </w:r>
      <w:r w:rsidRPr="00D001A0">
        <w:t xml:space="preserve">уч. года, </w:t>
      </w:r>
      <w:r>
        <w:t xml:space="preserve">оказались следующими: </w:t>
      </w:r>
    </w:p>
    <w:p w:rsidR="0058788C" w:rsidRPr="006008A0" w:rsidRDefault="0058788C" w:rsidP="0058788C">
      <w:pPr>
        <w:rPr>
          <w:b/>
        </w:rPr>
      </w:pPr>
      <w:r w:rsidRPr="00191E8D">
        <w:rPr>
          <w:b/>
        </w:rPr>
        <w:t xml:space="preserve">Дети </w:t>
      </w:r>
      <w:r w:rsidRPr="00191E8D">
        <w:rPr>
          <w:b/>
          <w:lang w:val="en-US"/>
        </w:rPr>
        <w:t>I</w:t>
      </w:r>
      <w:r>
        <w:rPr>
          <w:b/>
        </w:rPr>
        <w:t xml:space="preserve"> младших групп</w:t>
      </w:r>
    </w:p>
    <w:tbl>
      <w:tblPr>
        <w:tblStyle w:val="ac"/>
        <w:tblpPr w:leftFromText="180" w:rightFromText="180" w:vertAnchor="text" w:horzAnchor="margin" w:tblpY="81"/>
        <w:tblW w:w="7621" w:type="dxa"/>
        <w:tblLook w:val="04A0"/>
      </w:tblPr>
      <w:tblGrid>
        <w:gridCol w:w="2093"/>
        <w:gridCol w:w="1984"/>
        <w:gridCol w:w="1701"/>
        <w:gridCol w:w="1843"/>
      </w:tblGrid>
      <w:tr w:rsidR="0058788C" w:rsidTr="00EC3A95">
        <w:trPr>
          <w:trHeight w:val="627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 w:rsidRPr="00E464E6">
              <w:t>Период</w:t>
            </w:r>
          </w:p>
        </w:tc>
        <w:tc>
          <w:tcPr>
            <w:tcW w:w="1984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</w:tr>
      <w:tr w:rsidR="0058788C" w:rsidTr="00EC3A95">
        <w:trPr>
          <w:trHeight w:val="666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>
              <w:t>Сентябрь-октябрь</w:t>
            </w:r>
          </w:p>
          <w:p w:rsidR="0058788C" w:rsidRDefault="0058788C" w:rsidP="00EC3A95">
            <w:pPr>
              <w:pStyle w:val="a7"/>
            </w:pPr>
            <w:r>
              <w:t>2012г.</w:t>
            </w:r>
          </w:p>
        </w:tc>
        <w:tc>
          <w:tcPr>
            <w:tcW w:w="1984" w:type="dxa"/>
          </w:tcPr>
          <w:p w:rsidR="0058788C" w:rsidRDefault="0058788C" w:rsidP="00EC3A95">
            <w:pPr>
              <w:pStyle w:val="a7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85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10</w:t>
            </w:r>
          </w:p>
        </w:tc>
      </w:tr>
      <w:tr w:rsidR="0058788C" w:rsidTr="00EC3A95">
        <w:trPr>
          <w:trHeight w:val="666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 w:rsidRPr="00E464E6">
              <w:t>Май 2013г.</w:t>
            </w:r>
          </w:p>
        </w:tc>
        <w:tc>
          <w:tcPr>
            <w:tcW w:w="1984" w:type="dxa"/>
          </w:tcPr>
          <w:p w:rsidR="0058788C" w:rsidRDefault="0058788C" w:rsidP="00EC3A95">
            <w:pPr>
              <w:pStyle w:val="a7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-</w:t>
            </w:r>
          </w:p>
        </w:tc>
      </w:tr>
    </w:tbl>
    <w:p w:rsidR="0058788C" w:rsidRPr="00D001A0" w:rsidRDefault="0058788C" w:rsidP="0058788C">
      <w:pPr>
        <w:pStyle w:val="a7"/>
      </w:pPr>
    </w:p>
    <w:p w:rsidR="0058788C" w:rsidRDefault="0058788C" w:rsidP="0058788C">
      <w:pPr>
        <w:pStyle w:val="a7"/>
      </w:pPr>
      <w:r w:rsidRPr="00D001A0">
        <w:t xml:space="preserve"> </w:t>
      </w: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Pr="00156957" w:rsidRDefault="0058788C" w:rsidP="0058788C">
      <w:pPr>
        <w:pStyle w:val="a7"/>
        <w:rPr>
          <w:b/>
        </w:rPr>
      </w:pPr>
      <w:r w:rsidRPr="00156957">
        <w:rPr>
          <w:b/>
        </w:rPr>
        <w:t xml:space="preserve">Дети </w:t>
      </w:r>
      <w:r w:rsidRPr="00156957">
        <w:rPr>
          <w:b/>
          <w:lang w:val="en-US"/>
        </w:rPr>
        <w:t xml:space="preserve">II </w:t>
      </w:r>
      <w:r w:rsidRPr="00156957">
        <w:rPr>
          <w:b/>
        </w:rPr>
        <w:t>младших групп</w:t>
      </w:r>
    </w:p>
    <w:tbl>
      <w:tblPr>
        <w:tblStyle w:val="ac"/>
        <w:tblpPr w:leftFromText="180" w:rightFromText="180" w:vertAnchor="text" w:horzAnchor="margin" w:tblpY="313"/>
        <w:tblW w:w="7621" w:type="dxa"/>
        <w:tblLook w:val="04A0"/>
      </w:tblPr>
      <w:tblGrid>
        <w:gridCol w:w="2093"/>
        <w:gridCol w:w="1984"/>
        <w:gridCol w:w="1701"/>
        <w:gridCol w:w="1843"/>
      </w:tblGrid>
      <w:tr w:rsidR="0058788C" w:rsidTr="00EC3A95">
        <w:trPr>
          <w:trHeight w:val="440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 w:rsidRPr="00E464E6">
              <w:t>Период</w:t>
            </w:r>
          </w:p>
        </w:tc>
        <w:tc>
          <w:tcPr>
            <w:tcW w:w="1984" w:type="dxa"/>
          </w:tcPr>
          <w:p w:rsidR="0058788C" w:rsidRDefault="0058788C" w:rsidP="00EC3A95">
            <w:pPr>
              <w:pStyle w:val="a7"/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</w:tr>
      <w:tr w:rsidR="0058788C" w:rsidTr="00EC3A95">
        <w:trPr>
          <w:trHeight w:val="466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>
              <w:t>Сентябрь-октябрь</w:t>
            </w:r>
          </w:p>
          <w:p w:rsidR="0058788C" w:rsidRDefault="0058788C" w:rsidP="00EC3A95">
            <w:pPr>
              <w:pStyle w:val="a7"/>
            </w:pPr>
            <w:r>
              <w:t>2012г.</w:t>
            </w:r>
          </w:p>
        </w:tc>
        <w:tc>
          <w:tcPr>
            <w:tcW w:w="1984" w:type="dxa"/>
          </w:tcPr>
          <w:p w:rsidR="0058788C" w:rsidRDefault="0058788C" w:rsidP="00EC3A95">
            <w:pPr>
              <w:pStyle w:val="a7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64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28</w:t>
            </w:r>
          </w:p>
        </w:tc>
      </w:tr>
      <w:tr w:rsidR="0058788C" w:rsidTr="00EC3A95">
        <w:trPr>
          <w:trHeight w:val="466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 w:rsidRPr="00E464E6">
              <w:t>Май 2013г.</w:t>
            </w:r>
          </w:p>
        </w:tc>
        <w:tc>
          <w:tcPr>
            <w:tcW w:w="1984" w:type="dxa"/>
          </w:tcPr>
          <w:p w:rsidR="0058788C" w:rsidRDefault="0058788C" w:rsidP="00EC3A95">
            <w:pPr>
              <w:pStyle w:val="a7"/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12</w:t>
            </w:r>
          </w:p>
        </w:tc>
      </w:tr>
    </w:tbl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Pr="00207B33" w:rsidRDefault="0058788C" w:rsidP="0058788C">
      <w:pPr>
        <w:rPr>
          <w:b/>
        </w:rPr>
      </w:pPr>
      <w:r w:rsidRPr="00207B33">
        <w:rPr>
          <w:b/>
        </w:rPr>
        <w:t>Дети средних групп</w:t>
      </w:r>
    </w:p>
    <w:tbl>
      <w:tblPr>
        <w:tblStyle w:val="ac"/>
        <w:tblW w:w="12120" w:type="dxa"/>
        <w:tblLook w:val="04A0"/>
      </w:tblPr>
      <w:tblGrid>
        <w:gridCol w:w="2093"/>
        <w:gridCol w:w="1984"/>
        <w:gridCol w:w="1701"/>
        <w:gridCol w:w="1843"/>
        <w:gridCol w:w="3533"/>
        <w:gridCol w:w="966"/>
      </w:tblGrid>
      <w:tr w:rsidR="0058788C" w:rsidTr="00EC3A95">
        <w:trPr>
          <w:trHeight w:val="595"/>
        </w:trPr>
        <w:tc>
          <w:tcPr>
            <w:tcW w:w="2093" w:type="dxa"/>
          </w:tcPr>
          <w:p w:rsidR="0058788C" w:rsidRDefault="0058788C" w:rsidP="00EC3A95">
            <w:r>
              <w:t>Период</w:t>
            </w:r>
          </w:p>
          <w:p w:rsidR="0058788C" w:rsidRDefault="0058788C" w:rsidP="00EC3A95"/>
        </w:tc>
        <w:tc>
          <w:tcPr>
            <w:tcW w:w="1984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3533" w:type="dxa"/>
            <w:vMerge w:val="restart"/>
            <w:tcBorders>
              <w:top w:val="nil"/>
            </w:tcBorders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  <w:tr w:rsidR="0058788C" w:rsidTr="00EC3A95">
        <w:trPr>
          <w:trHeight w:val="547"/>
        </w:trPr>
        <w:tc>
          <w:tcPr>
            <w:tcW w:w="2093" w:type="dxa"/>
          </w:tcPr>
          <w:p w:rsidR="0058788C" w:rsidRDefault="0058788C" w:rsidP="00EC3A95">
            <w:r>
              <w:t>Сентябрь-октябрь</w:t>
            </w:r>
          </w:p>
          <w:p w:rsidR="0058788C" w:rsidRDefault="0058788C" w:rsidP="00EC3A95">
            <w:r>
              <w:t>2012г.</w:t>
            </w:r>
          </w:p>
        </w:tc>
        <w:tc>
          <w:tcPr>
            <w:tcW w:w="1984" w:type="dxa"/>
          </w:tcPr>
          <w:p w:rsidR="0058788C" w:rsidRDefault="0058788C" w:rsidP="00EC3A95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10</w:t>
            </w:r>
          </w:p>
        </w:tc>
        <w:tc>
          <w:tcPr>
            <w:tcW w:w="3533" w:type="dxa"/>
            <w:vMerge/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  <w:tr w:rsidR="0058788C" w:rsidTr="00EC3A95">
        <w:trPr>
          <w:trHeight w:val="285"/>
        </w:trPr>
        <w:tc>
          <w:tcPr>
            <w:tcW w:w="2093" w:type="dxa"/>
          </w:tcPr>
          <w:p w:rsidR="0058788C" w:rsidRDefault="0058788C" w:rsidP="00EC3A95">
            <w:r>
              <w:t>Май 2013г.</w:t>
            </w:r>
          </w:p>
        </w:tc>
        <w:tc>
          <w:tcPr>
            <w:tcW w:w="1984" w:type="dxa"/>
          </w:tcPr>
          <w:p w:rsidR="0058788C" w:rsidRDefault="0058788C" w:rsidP="00EC3A95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74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6</w:t>
            </w:r>
          </w:p>
        </w:tc>
        <w:tc>
          <w:tcPr>
            <w:tcW w:w="3533" w:type="dxa"/>
            <w:vMerge/>
            <w:tcBorders>
              <w:bottom w:val="nil"/>
            </w:tcBorders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</w:tbl>
    <w:p w:rsidR="008871B1" w:rsidRDefault="008871B1" w:rsidP="0058788C">
      <w:pPr>
        <w:rPr>
          <w:b/>
        </w:rPr>
      </w:pPr>
    </w:p>
    <w:p w:rsidR="008871B1" w:rsidRDefault="008871B1" w:rsidP="0058788C">
      <w:pPr>
        <w:rPr>
          <w:b/>
        </w:rPr>
      </w:pPr>
    </w:p>
    <w:p w:rsidR="0058788C" w:rsidRPr="00770BD2" w:rsidRDefault="0058788C" w:rsidP="0058788C">
      <w:pPr>
        <w:rPr>
          <w:b/>
        </w:rPr>
      </w:pPr>
      <w:r>
        <w:rPr>
          <w:b/>
        </w:rPr>
        <w:t xml:space="preserve">Старший дошк.возраст </w:t>
      </w:r>
    </w:p>
    <w:tbl>
      <w:tblPr>
        <w:tblStyle w:val="ac"/>
        <w:tblW w:w="7621" w:type="dxa"/>
        <w:tblLook w:val="04A0"/>
      </w:tblPr>
      <w:tblGrid>
        <w:gridCol w:w="2093"/>
        <w:gridCol w:w="1984"/>
        <w:gridCol w:w="1701"/>
        <w:gridCol w:w="1843"/>
      </w:tblGrid>
      <w:tr w:rsidR="0058788C" w:rsidTr="00EC3A95">
        <w:trPr>
          <w:trHeight w:val="572"/>
        </w:trPr>
        <w:tc>
          <w:tcPr>
            <w:tcW w:w="2093" w:type="dxa"/>
          </w:tcPr>
          <w:p w:rsidR="0058788C" w:rsidRDefault="0058788C" w:rsidP="00EC3A95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1984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</w:tr>
      <w:tr w:rsidR="0058788C" w:rsidTr="00EC3A95">
        <w:trPr>
          <w:trHeight w:val="425"/>
        </w:trPr>
        <w:tc>
          <w:tcPr>
            <w:tcW w:w="2093" w:type="dxa"/>
          </w:tcPr>
          <w:p w:rsidR="0058788C" w:rsidRDefault="0058788C" w:rsidP="00EC3A95">
            <w:pPr>
              <w:jc w:val="center"/>
            </w:pPr>
            <w:r>
              <w:t>Сентябрь-октябрь</w:t>
            </w:r>
          </w:p>
          <w:p w:rsidR="0058788C" w:rsidRDefault="0058788C" w:rsidP="00EC3A95">
            <w:pPr>
              <w:jc w:val="center"/>
            </w:pPr>
            <w:r>
              <w:t>2012г.</w:t>
            </w:r>
          </w:p>
        </w:tc>
        <w:tc>
          <w:tcPr>
            <w:tcW w:w="1984" w:type="dxa"/>
          </w:tcPr>
          <w:p w:rsidR="0058788C" w:rsidRDefault="0058788C" w:rsidP="00EC3A9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84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6</w:t>
            </w:r>
          </w:p>
        </w:tc>
      </w:tr>
      <w:tr w:rsidR="0058788C" w:rsidTr="00EC3A95">
        <w:trPr>
          <w:trHeight w:val="305"/>
        </w:trPr>
        <w:tc>
          <w:tcPr>
            <w:tcW w:w="2093" w:type="dxa"/>
          </w:tcPr>
          <w:p w:rsidR="0058788C" w:rsidRDefault="0058788C" w:rsidP="00EC3A95">
            <w:pPr>
              <w:jc w:val="center"/>
            </w:pPr>
            <w:r>
              <w:t>Май 2013г.</w:t>
            </w:r>
          </w:p>
        </w:tc>
        <w:tc>
          <w:tcPr>
            <w:tcW w:w="1984" w:type="dxa"/>
          </w:tcPr>
          <w:p w:rsidR="0058788C" w:rsidRDefault="0058788C" w:rsidP="00EC3A95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2</w:t>
            </w:r>
          </w:p>
        </w:tc>
      </w:tr>
    </w:tbl>
    <w:p w:rsidR="0058788C" w:rsidRDefault="0058788C" w:rsidP="0058788C">
      <w:pPr>
        <w:pStyle w:val="a7"/>
      </w:pPr>
    </w:p>
    <w:p w:rsidR="0058788C" w:rsidRPr="00D001A0" w:rsidRDefault="0058788C" w:rsidP="0058788C">
      <w:pPr>
        <w:pStyle w:val="a7"/>
      </w:pPr>
      <w:r>
        <w:t xml:space="preserve">  </w:t>
      </w:r>
      <w:r w:rsidRPr="00D001A0">
        <w:t xml:space="preserve">Отчасти эти данные объясняются следующими фактами: </w:t>
      </w:r>
      <w:r>
        <w:t>5</w:t>
      </w:r>
      <w:r w:rsidRPr="00D001A0">
        <w:t xml:space="preserve"> воспитанников детско</w:t>
      </w:r>
      <w:r>
        <w:t>го сада имеют 3 группу здоровья, часто  болеющие или не регулярно посещающие ДОУ</w:t>
      </w:r>
      <w:r w:rsidRPr="00D001A0">
        <w:t>. Также в течение учебного года в детский сад зачислены дети, ранее не посещающие ОУ, поэтому уровень усвоения ими критериев образовательной программы оказался ниже предполагаемого уровня.</w:t>
      </w:r>
    </w:p>
    <w:p w:rsidR="0058788C" w:rsidRPr="00D001A0" w:rsidRDefault="0058788C" w:rsidP="0058788C">
      <w:pPr>
        <w:pStyle w:val="a7"/>
      </w:pPr>
    </w:p>
    <w:p w:rsidR="0058788C" w:rsidRDefault="0058788C" w:rsidP="0058788C">
      <w:pPr>
        <w:pStyle w:val="a7"/>
        <w:jc w:val="center"/>
      </w:pPr>
      <w:r w:rsidRPr="00110BAC">
        <w:rPr>
          <w:b/>
        </w:rPr>
        <w:t>Образовательная область «Здоровье»</w:t>
      </w:r>
    </w:p>
    <w:p w:rsidR="0058788C" w:rsidRPr="00D001A0" w:rsidRDefault="0058788C" w:rsidP="0058788C">
      <w:pPr>
        <w:pStyle w:val="a7"/>
      </w:pPr>
      <w:r>
        <w:t xml:space="preserve">   Р</w:t>
      </w:r>
      <w:r w:rsidRPr="00D001A0">
        <w:t>еализуется преимущественно в разнообразных видах образовательной деятельности, осуществляемой в ходе режимных моментов, и при взаимодействии с родителями воспитанников, реже в различных формах организованной образовательной деятельности, самостоятельной деятельности детей. Педагогическая деятельность направлена на охрану здоровья детей и формирование основы культуры здоровья посредством бережного отношения педагога к воспитанникам, сохранению и укреплению их физического и психического здоровья, воспитания у детей культурно-гигиенических навыков, формирование предста</w:t>
      </w:r>
      <w:r>
        <w:t>влений о здоровом образе жизни.</w:t>
      </w:r>
    </w:p>
    <w:p w:rsidR="0058788C" w:rsidRPr="00D001A0" w:rsidRDefault="0058788C" w:rsidP="0058788C">
      <w:pPr>
        <w:pStyle w:val="a7"/>
      </w:pPr>
      <w:r>
        <w:t xml:space="preserve">  </w:t>
      </w:r>
      <w:r w:rsidRPr="00D001A0">
        <w:t xml:space="preserve">В </w:t>
      </w:r>
      <w:r>
        <w:t>ДОУ</w:t>
      </w:r>
      <w:r w:rsidRPr="00D001A0">
        <w:t xml:space="preserve"> созданы следующие условия для физического</w:t>
      </w:r>
      <w:r>
        <w:t xml:space="preserve"> развития и оздоровления детей:</w:t>
      </w:r>
    </w:p>
    <w:p w:rsidR="0058788C" w:rsidRPr="00D001A0" w:rsidRDefault="0058788C" w:rsidP="0058788C">
      <w:pPr>
        <w:pStyle w:val="a7"/>
      </w:pPr>
      <w:r>
        <w:t xml:space="preserve">- имеется музыкальный и </w:t>
      </w:r>
      <w:r w:rsidRPr="00D001A0">
        <w:t>спортивный зал – функциональное помещение для проведения музыкальных занятий и занятий по физической культуре, оздоровительной гимнастики</w:t>
      </w:r>
      <w:r>
        <w:t>, спортивных игр, развлечений;</w:t>
      </w:r>
    </w:p>
    <w:p w:rsidR="0058788C" w:rsidRPr="00D001A0" w:rsidRDefault="0058788C" w:rsidP="0058788C">
      <w:pPr>
        <w:pStyle w:val="a7"/>
      </w:pPr>
      <w:r w:rsidRPr="00D001A0">
        <w:t>- оборудована спортивная площадка на улице</w:t>
      </w:r>
      <w:r>
        <w:t>,</w:t>
      </w:r>
      <w:r w:rsidRPr="00D001A0">
        <w:t xml:space="preserve"> используется для проведения занятий по физической культуре, спортив</w:t>
      </w:r>
      <w:r>
        <w:t>ных соревнований и развлечений;</w:t>
      </w:r>
    </w:p>
    <w:p w:rsidR="0058788C" w:rsidRPr="00D001A0" w:rsidRDefault="0058788C" w:rsidP="0058788C">
      <w:pPr>
        <w:pStyle w:val="a7"/>
      </w:pPr>
      <w:r w:rsidRPr="00D001A0">
        <w:t>- каждая группа обеспечена прогулочной площадкой</w:t>
      </w:r>
      <w:r>
        <w:t xml:space="preserve"> с теневыми навесами</w:t>
      </w:r>
      <w:r w:rsidRPr="00D001A0">
        <w:t>, а также игровым и спортивным оборудованием для проведения прогулок, организации двигат</w:t>
      </w:r>
      <w:r>
        <w:t>ельной активности дошкольников;</w:t>
      </w:r>
    </w:p>
    <w:p w:rsidR="0058788C" w:rsidRPr="00D001A0" w:rsidRDefault="0058788C" w:rsidP="0058788C">
      <w:pPr>
        <w:pStyle w:val="a7"/>
      </w:pPr>
      <w:r w:rsidRPr="00D001A0">
        <w:t>- в группах созданы физкультурные уголки с оборудованием для подвижных, спорт</w:t>
      </w:r>
      <w:r>
        <w:t>ивных игр, утренней гимнастики;</w:t>
      </w:r>
    </w:p>
    <w:p w:rsidR="0058788C" w:rsidRPr="00D001A0" w:rsidRDefault="0058788C" w:rsidP="0058788C">
      <w:pPr>
        <w:pStyle w:val="a7"/>
      </w:pPr>
      <w:r w:rsidRPr="00D001A0">
        <w:t xml:space="preserve">- функционирует кабинет </w:t>
      </w:r>
      <w:r>
        <w:t xml:space="preserve"> </w:t>
      </w:r>
      <w:r w:rsidRPr="00D001A0">
        <w:t>медсестры для проведения необходимых контрольных измерений, обследований</w:t>
      </w:r>
      <w:r>
        <w:t>.</w:t>
      </w:r>
    </w:p>
    <w:p w:rsidR="0058788C" w:rsidRPr="0058788C" w:rsidRDefault="0058788C" w:rsidP="0058788C">
      <w:pPr>
        <w:pStyle w:val="a7"/>
      </w:pPr>
      <w:r>
        <w:t xml:space="preserve">  </w:t>
      </w:r>
      <w:r w:rsidRPr="00D001A0">
        <w:t>Администрацией детского сада систематически проводится медико-педагогический контроль, особое внимание обращается на соблюдение воспитателями и специалистами детского сада режима дня дошкольника (в т.ч. двигательного режима дошкольников, температурного режима и режима проветривания помещений, соблюдение режима прогулок).</w:t>
      </w:r>
    </w:p>
    <w:p w:rsidR="0058788C" w:rsidRDefault="0058788C" w:rsidP="0058788C">
      <w:pPr>
        <w:pStyle w:val="a7"/>
        <w:jc w:val="center"/>
        <w:rPr>
          <w:b/>
        </w:rPr>
      </w:pPr>
      <w:r w:rsidRPr="0001344E">
        <w:rPr>
          <w:b/>
        </w:rPr>
        <w:t>Образовательная область «Безопасность»</w:t>
      </w:r>
    </w:p>
    <w:p w:rsidR="0058788C" w:rsidRPr="00D001A0" w:rsidRDefault="0058788C" w:rsidP="0058788C">
      <w:pPr>
        <w:pStyle w:val="a7"/>
      </w:pPr>
      <w:r>
        <w:t xml:space="preserve">   Р</w:t>
      </w:r>
      <w:r w:rsidRPr="00D001A0">
        <w:t xml:space="preserve">еализуется в различных формах организованной образовательной деятельности, в разнообразных видах образовательной деятельности, осуществляемой в ходе режимных моментов, самостоятельной деятельности детей, реже при взаимодействии с родителями воспитанников. Педагогическая деятельность направлена на формирование у дошкольников основ безопасности собственной жизнедеятельности и формирование предпосылок экологического сознания через формирование представлений об опасных для человека и окружающего мира природы ситуациях и способах поведения в них, приобщение к правилам безопасного для человека и окружающего мира природы поведения, передачи знаний о правилах безопасности дорожного движения. </w:t>
      </w:r>
    </w:p>
    <w:p w:rsidR="0058788C" w:rsidRPr="0001344E" w:rsidRDefault="0058788C" w:rsidP="0058788C">
      <w:pPr>
        <w:pStyle w:val="a7"/>
        <w:rPr>
          <w:color w:val="C00000"/>
        </w:rPr>
      </w:pPr>
      <w:r w:rsidRPr="0001344E">
        <w:rPr>
          <w:color w:val="C00000"/>
        </w:rPr>
        <w:t xml:space="preserve">   </w:t>
      </w:r>
      <w:r w:rsidRPr="0001344E">
        <w:t xml:space="preserve">Воспитательно-образовательная работа по данной образовательной области выполнена на  достаточном уровне. </w:t>
      </w:r>
    </w:p>
    <w:p w:rsidR="0058788C" w:rsidRDefault="0058788C" w:rsidP="0058788C">
      <w:pPr>
        <w:pStyle w:val="a7"/>
        <w:rPr>
          <w:b/>
        </w:rPr>
      </w:pPr>
    </w:p>
    <w:p w:rsidR="0058788C" w:rsidRDefault="0058788C" w:rsidP="0058788C">
      <w:pPr>
        <w:pStyle w:val="a7"/>
        <w:jc w:val="center"/>
        <w:rPr>
          <w:b/>
        </w:rPr>
      </w:pPr>
      <w:r w:rsidRPr="0001344E">
        <w:rPr>
          <w:b/>
        </w:rPr>
        <w:t>Образовательная область «Социализация»</w:t>
      </w:r>
    </w:p>
    <w:p w:rsidR="0058788C" w:rsidRDefault="0058788C" w:rsidP="0058788C">
      <w:pPr>
        <w:pStyle w:val="a7"/>
      </w:pPr>
      <w:r>
        <w:lastRenderedPageBreak/>
        <w:t xml:space="preserve">    Р</w:t>
      </w:r>
      <w:r w:rsidRPr="00D001A0">
        <w:t>еализуется в различных формах организованной образовательной деятельности, в разнообразных видах образовательной деятельности, осуществляемой в ходе режимных моментов, самостоятельной деятельности детей, при взаимодействии с родителями воспитанников. Педагогическая деятельность направлена на освоение дошкольниками первоначальных представлений социального характера и включения детей в систему социальных отношений путем развития игровой деятельности детей, приобщения их к элементарным общепринятым нормам и правилам взаимоотношений со сверстниками и взрослыми, формирования гендерной, семейной, гражданской принадлежности, патриотических чувств. Большая роль отводится игре</w:t>
      </w:r>
      <w:r>
        <w:t>.</w:t>
      </w:r>
    </w:p>
    <w:p w:rsidR="0058788C" w:rsidRDefault="0058788C" w:rsidP="0058788C">
      <w:pPr>
        <w:pStyle w:val="a7"/>
      </w:pPr>
      <w:r>
        <w:t xml:space="preserve">  В </w:t>
      </w:r>
      <w:r w:rsidRPr="00D001A0">
        <w:t xml:space="preserve"> предметно-развивающую среду каждой группы входят уголки социального развития</w:t>
      </w:r>
      <w:r>
        <w:t xml:space="preserve"> </w:t>
      </w:r>
      <w:r w:rsidRPr="00D001A0">
        <w:t xml:space="preserve"> («семья», «кухня», «магазин», «гараж», «мастерская», «стройка» и т.п.).</w:t>
      </w:r>
      <w:r>
        <w:t xml:space="preserve">   </w:t>
      </w:r>
    </w:p>
    <w:p w:rsidR="0058788C" w:rsidRPr="00E27E29" w:rsidRDefault="0058788C" w:rsidP="0058788C">
      <w:pPr>
        <w:pStyle w:val="a7"/>
      </w:pPr>
      <w:r>
        <w:t xml:space="preserve">     </w:t>
      </w:r>
      <w:r w:rsidRPr="00E27E29">
        <w:t>Игра в дошкольном возрасте – основной и наиболее доступный для детей вид деятельности, способ переработки полученных из окружающей жизни впечатлений, знаний. Именно в игре у детей формируются первоначальные представления социального характера, коммуникативные навыки; в игре ярко проявляются особенности мышления, воображения ребёнка, его эмоциональность, активность, потребность в общении; игра является ориентирующей и тренирующей деятельностью, которая облегчает ребёнку вхождение в социальную среду; важное значение для успешной социальной адаптации имеют состояние здоровья и уровень физического развития ребёнка. Наблюдения за играми детей в детском саду, показали, что индикаторами процесса социальной адаптации являются изменения активности ребёнка в игре и взаимоотношениях с другими людьми; социальной адаптации как врождённого качества не существует, при изменении конкретных условий (адаптация к саду, к школе наступает напряжение ВНД, сопровождаемое изменением поведенческих реакций.</w:t>
      </w:r>
    </w:p>
    <w:p w:rsidR="0058788C" w:rsidRPr="00D001A0" w:rsidRDefault="0058788C" w:rsidP="0058788C">
      <w:pPr>
        <w:pStyle w:val="a7"/>
      </w:pPr>
    </w:p>
    <w:p w:rsidR="0058788C" w:rsidRDefault="0058788C" w:rsidP="0058788C">
      <w:pPr>
        <w:pStyle w:val="a7"/>
      </w:pPr>
      <w:r>
        <w:t xml:space="preserve">   </w:t>
      </w:r>
      <w:r w:rsidRPr="00D001A0">
        <w:t xml:space="preserve">Результаты освоения </w:t>
      </w:r>
      <w:r>
        <w:t>детьми образовательной области</w:t>
      </w:r>
      <w:r w:rsidRPr="00D001A0">
        <w:t xml:space="preserve"> «Социализация»</w:t>
      </w:r>
      <w:r>
        <w:t xml:space="preserve"> , </w:t>
      </w:r>
    </w:p>
    <w:p w:rsidR="0058788C" w:rsidRPr="00D001A0" w:rsidRDefault="0058788C" w:rsidP="0058788C">
      <w:pPr>
        <w:pStyle w:val="a7"/>
      </w:pPr>
      <w:r w:rsidRPr="00D001A0">
        <w:t>полученные</w:t>
      </w:r>
      <w:r>
        <w:t xml:space="preserve">   в</w:t>
      </w:r>
      <w:r w:rsidRPr="00D001A0">
        <w:t xml:space="preserve"> начале года </w:t>
      </w:r>
      <w:r>
        <w:t xml:space="preserve">и </w:t>
      </w:r>
      <w:r w:rsidRPr="00D001A0">
        <w:t xml:space="preserve"> на конец </w:t>
      </w:r>
      <w:r>
        <w:t xml:space="preserve"> </w:t>
      </w:r>
      <w:r w:rsidRPr="00D001A0">
        <w:t xml:space="preserve">уч. года, </w:t>
      </w:r>
      <w:r>
        <w:t>оказались следующими:</w:t>
      </w:r>
    </w:p>
    <w:p w:rsidR="0058788C" w:rsidRPr="006008A0" w:rsidRDefault="0058788C" w:rsidP="0058788C">
      <w:pPr>
        <w:rPr>
          <w:b/>
        </w:rPr>
      </w:pPr>
      <w:r w:rsidRPr="00191E8D">
        <w:rPr>
          <w:b/>
        </w:rPr>
        <w:t xml:space="preserve">Дети </w:t>
      </w:r>
      <w:r w:rsidRPr="00191E8D">
        <w:rPr>
          <w:b/>
          <w:lang w:val="en-US"/>
        </w:rPr>
        <w:t>I</w:t>
      </w:r>
      <w:r>
        <w:rPr>
          <w:b/>
        </w:rPr>
        <w:t xml:space="preserve"> младших групп</w:t>
      </w:r>
    </w:p>
    <w:tbl>
      <w:tblPr>
        <w:tblStyle w:val="ac"/>
        <w:tblpPr w:leftFromText="180" w:rightFromText="180" w:vertAnchor="text" w:horzAnchor="margin" w:tblpY="81"/>
        <w:tblW w:w="7621" w:type="dxa"/>
        <w:tblLook w:val="04A0"/>
      </w:tblPr>
      <w:tblGrid>
        <w:gridCol w:w="2093"/>
        <w:gridCol w:w="1984"/>
        <w:gridCol w:w="1701"/>
        <w:gridCol w:w="1843"/>
      </w:tblGrid>
      <w:tr w:rsidR="0058788C" w:rsidTr="00EC3A95">
        <w:trPr>
          <w:trHeight w:val="627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 w:rsidRPr="00E464E6">
              <w:t>Период</w:t>
            </w:r>
          </w:p>
        </w:tc>
        <w:tc>
          <w:tcPr>
            <w:tcW w:w="1984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</w:tr>
      <w:tr w:rsidR="0058788C" w:rsidTr="00EC3A95">
        <w:trPr>
          <w:trHeight w:val="453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>
              <w:t>Сентябрь-октябрь</w:t>
            </w:r>
          </w:p>
          <w:p w:rsidR="0058788C" w:rsidRDefault="0058788C" w:rsidP="00EC3A95">
            <w:pPr>
              <w:pStyle w:val="a7"/>
            </w:pPr>
            <w:r>
              <w:t>2012г.</w:t>
            </w:r>
          </w:p>
        </w:tc>
        <w:tc>
          <w:tcPr>
            <w:tcW w:w="1984" w:type="dxa"/>
          </w:tcPr>
          <w:p w:rsidR="0058788C" w:rsidRDefault="0058788C" w:rsidP="00EC3A95">
            <w:pPr>
              <w:pStyle w:val="a7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25</w:t>
            </w:r>
          </w:p>
        </w:tc>
      </w:tr>
      <w:tr w:rsidR="0058788C" w:rsidTr="00EC3A95">
        <w:trPr>
          <w:trHeight w:val="334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 w:rsidRPr="00E464E6">
              <w:t>Май 2013г.</w:t>
            </w:r>
          </w:p>
        </w:tc>
        <w:tc>
          <w:tcPr>
            <w:tcW w:w="1984" w:type="dxa"/>
          </w:tcPr>
          <w:p w:rsidR="0058788C" w:rsidRDefault="0058788C" w:rsidP="00EC3A95">
            <w:pPr>
              <w:pStyle w:val="a7"/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-</w:t>
            </w:r>
          </w:p>
        </w:tc>
      </w:tr>
    </w:tbl>
    <w:p w:rsidR="0058788C" w:rsidRPr="00D001A0" w:rsidRDefault="0058788C" w:rsidP="0058788C">
      <w:pPr>
        <w:pStyle w:val="a7"/>
      </w:pPr>
    </w:p>
    <w:p w:rsidR="0058788C" w:rsidRDefault="0058788C" w:rsidP="0058788C">
      <w:pPr>
        <w:pStyle w:val="a7"/>
      </w:pPr>
      <w:r w:rsidRPr="00D001A0">
        <w:t xml:space="preserve"> </w:t>
      </w: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Pr="00156957" w:rsidRDefault="0058788C" w:rsidP="0058788C">
      <w:pPr>
        <w:pStyle w:val="a7"/>
        <w:rPr>
          <w:b/>
        </w:rPr>
      </w:pPr>
      <w:r w:rsidRPr="00156957">
        <w:rPr>
          <w:b/>
        </w:rPr>
        <w:t xml:space="preserve">Дети </w:t>
      </w:r>
      <w:r w:rsidRPr="00156957">
        <w:rPr>
          <w:b/>
          <w:lang w:val="en-US"/>
        </w:rPr>
        <w:t xml:space="preserve">II </w:t>
      </w:r>
      <w:r w:rsidRPr="00156957">
        <w:rPr>
          <w:b/>
        </w:rPr>
        <w:t>младших групп</w:t>
      </w:r>
    </w:p>
    <w:tbl>
      <w:tblPr>
        <w:tblStyle w:val="ac"/>
        <w:tblpPr w:leftFromText="180" w:rightFromText="180" w:vertAnchor="text" w:horzAnchor="margin" w:tblpY="313"/>
        <w:tblW w:w="7621" w:type="dxa"/>
        <w:tblLook w:val="04A0"/>
      </w:tblPr>
      <w:tblGrid>
        <w:gridCol w:w="2376"/>
        <w:gridCol w:w="1701"/>
        <w:gridCol w:w="1701"/>
        <w:gridCol w:w="1843"/>
      </w:tblGrid>
      <w:tr w:rsidR="0058788C" w:rsidTr="00EC3A95">
        <w:trPr>
          <w:trHeight w:val="440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 w:rsidRPr="00E464E6">
              <w:t>Период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</w:tr>
      <w:tr w:rsidR="0058788C" w:rsidTr="00EC3A95">
        <w:trPr>
          <w:trHeight w:val="466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>
              <w:t>Сентябрь-октябрь</w:t>
            </w:r>
          </w:p>
          <w:p w:rsidR="0058788C" w:rsidRDefault="0058788C" w:rsidP="00EC3A95">
            <w:pPr>
              <w:pStyle w:val="a7"/>
            </w:pPr>
            <w:r>
              <w:t>2012г.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40</w:t>
            </w:r>
          </w:p>
        </w:tc>
      </w:tr>
      <w:tr w:rsidR="0058788C" w:rsidTr="00EC3A95">
        <w:trPr>
          <w:trHeight w:val="466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 w:rsidRPr="00E464E6">
              <w:t>Май 2013г.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52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20</w:t>
            </w:r>
          </w:p>
        </w:tc>
      </w:tr>
    </w:tbl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Pr="00207B33" w:rsidRDefault="0058788C" w:rsidP="0058788C">
      <w:pPr>
        <w:rPr>
          <w:b/>
        </w:rPr>
      </w:pPr>
      <w:r w:rsidRPr="00207B33">
        <w:rPr>
          <w:b/>
        </w:rPr>
        <w:t>Дети средних групп</w:t>
      </w:r>
    </w:p>
    <w:tbl>
      <w:tblPr>
        <w:tblStyle w:val="ac"/>
        <w:tblW w:w="12120" w:type="dxa"/>
        <w:tblLook w:val="04A0"/>
      </w:tblPr>
      <w:tblGrid>
        <w:gridCol w:w="2376"/>
        <w:gridCol w:w="1701"/>
        <w:gridCol w:w="1701"/>
        <w:gridCol w:w="1843"/>
        <w:gridCol w:w="3533"/>
        <w:gridCol w:w="966"/>
      </w:tblGrid>
      <w:tr w:rsidR="0058788C" w:rsidTr="00EC3A95">
        <w:trPr>
          <w:trHeight w:val="595"/>
        </w:trPr>
        <w:tc>
          <w:tcPr>
            <w:tcW w:w="2376" w:type="dxa"/>
          </w:tcPr>
          <w:p w:rsidR="0058788C" w:rsidRDefault="0058788C" w:rsidP="00EC3A95">
            <w:r>
              <w:t>Период</w:t>
            </w:r>
          </w:p>
          <w:p w:rsidR="0058788C" w:rsidRDefault="0058788C" w:rsidP="00EC3A95"/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3533" w:type="dxa"/>
            <w:vMerge w:val="restart"/>
            <w:tcBorders>
              <w:top w:val="nil"/>
            </w:tcBorders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  <w:tr w:rsidR="0058788C" w:rsidTr="00EC3A95">
        <w:trPr>
          <w:trHeight w:val="547"/>
        </w:trPr>
        <w:tc>
          <w:tcPr>
            <w:tcW w:w="2376" w:type="dxa"/>
          </w:tcPr>
          <w:p w:rsidR="0058788C" w:rsidRDefault="0058788C" w:rsidP="00EC3A95">
            <w:r>
              <w:t>Сентябрь-октябрь</w:t>
            </w:r>
          </w:p>
          <w:p w:rsidR="0058788C" w:rsidRDefault="0058788C" w:rsidP="00EC3A95">
            <w:r>
              <w:t>2012г.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76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8</w:t>
            </w:r>
          </w:p>
        </w:tc>
        <w:tc>
          <w:tcPr>
            <w:tcW w:w="3533" w:type="dxa"/>
            <w:vMerge/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  <w:tr w:rsidR="0058788C" w:rsidTr="00EC3A95">
        <w:trPr>
          <w:trHeight w:val="285"/>
        </w:trPr>
        <w:tc>
          <w:tcPr>
            <w:tcW w:w="2376" w:type="dxa"/>
          </w:tcPr>
          <w:p w:rsidR="0058788C" w:rsidRDefault="0058788C" w:rsidP="00EC3A95">
            <w:r>
              <w:t>Май 2013г.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56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4</w:t>
            </w:r>
          </w:p>
        </w:tc>
        <w:tc>
          <w:tcPr>
            <w:tcW w:w="3533" w:type="dxa"/>
            <w:vMerge/>
            <w:tcBorders>
              <w:bottom w:val="nil"/>
            </w:tcBorders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</w:tbl>
    <w:p w:rsidR="008871B1" w:rsidRDefault="008871B1" w:rsidP="0058788C">
      <w:pPr>
        <w:rPr>
          <w:b/>
        </w:rPr>
      </w:pPr>
    </w:p>
    <w:p w:rsidR="008871B1" w:rsidRDefault="008871B1" w:rsidP="0058788C">
      <w:pPr>
        <w:rPr>
          <w:b/>
        </w:rPr>
      </w:pPr>
    </w:p>
    <w:p w:rsidR="0058788C" w:rsidRPr="00770BD2" w:rsidRDefault="0058788C" w:rsidP="0058788C">
      <w:pPr>
        <w:rPr>
          <w:b/>
        </w:rPr>
      </w:pPr>
      <w:r>
        <w:rPr>
          <w:b/>
        </w:rPr>
        <w:t xml:space="preserve">Старший дошк.возраст </w:t>
      </w:r>
    </w:p>
    <w:tbl>
      <w:tblPr>
        <w:tblStyle w:val="ac"/>
        <w:tblW w:w="7621" w:type="dxa"/>
        <w:tblLook w:val="04A0"/>
      </w:tblPr>
      <w:tblGrid>
        <w:gridCol w:w="2376"/>
        <w:gridCol w:w="1701"/>
        <w:gridCol w:w="1701"/>
        <w:gridCol w:w="1843"/>
      </w:tblGrid>
      <w:tr w:rsidR="0058788C" w:rsidTr="00EC3A95">
        <w:trPr>
          <w:trHeight w:val="572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</w:tr>
      <w:tr w:rsidR="0058788C" w:rsidTr="00EC3A95">
        <w:trPr>
          <w:trHeight w:val="425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t>Сентябрь-октябрь</w:t>
            </w:r>
          </w:p>
          <w:p w:rsidR="0058788C" w:rsidRDefault="0058788C" w:rsidP="00EC3A95">
            <w:pPr>
              <w:jc w:val="center"/>
            </w:pPr>
            <w:r>
              <w:t>2012г.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8</w:t>
            </w:r>
          </w:p>
        </w:tc>
      </w:tr>
      <w:tr w:rsidR="0058788C" w:rsidTr="00EC3A95">
        <w:trPr>
          <w:trHeight w:val="305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t>Май 2013г.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84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-</w:t>
            </w:r>
          </w:p>
        </w:tc>
      </w:tr>
    </w:tbl>
    <w:p w:rsidR="0058788C" w:rsidRDefault="0058788C" w:rsidP="0058788C">
      <w:pPr>
        <w:pStyle w:val="a7"/>
      </w:pPr>
      <w:r>
        <w:t xml:space="preserve">   </w:t>
      </w:r>
    </w:p>
    <w:p w:rsidR="0058788C" w:rsidRDefault="0058788C" w:rsidP="0058788C">
      <w:pPr>
        <w:pStyle w:val="a7"/>
      </w:pPr>
      <w:r>
        <w:t xml:space="preserve">    </w:t>
      </w:r>
      <w:r w:rsidRPr="00E27E29">
        <w:t>Полученные цифры «говорят» о том, что в прошедшем учебном году все мероприятия способствовали повышению компетентности педагогов и родителей в организации и руководству игровой деятельностью детей. Тем не менее</w:t>
      </w:r>
      <w:r>
        <w:t xml:space="preserve">,  некоторые </w:t>
      </w:r>
      <w:r w:rsidRPr="00E27E29">
        <w:t xml:space="preserve"> дет</w:t>
      </w:r>
      <w:r>
        <w:t xml:space="preserve">и </w:t>
      </w:r>
      <w:r w:rsidRPr="00E27E29">
        <w:t xml:space="preserve">дошкольного возраста испытывают трудности в овладении навыками игровой деятельности. </w:t>
      </w:r>
      <w:r>
        <w:t>П</w:t>
      </w:r>
      <w:r w:rsidRPr="00E27E29">
        <w:t xml:space="preserve">ричиной этому послужил тот факт, что педагоги и родители испытывали трудности в организации и руководстве игровой деятельностью детей, а </w:t>
      </w:r>
      <w:r>
        <w:t xml:space="preserve">некоторые </w:t>
      </w:r>
      <w:r w:rsidRPr="00E27E29">
        <w:t xml:space="preserve"> родите</w:t>
      </w:r>
      <w:r>
        <w:t xml:space="preserve">ли , </w:t>
      </w:r>
      <w:r w:rsidRPr="00E27E29">
        <w:t xml:space="preserve"> вообще не владеют этими процессами.</w:t>
      </w:r>
    </w:p>
    <w:p w:rsidR="0058788C" w:rsidRPr="00E27E29" w:rsidRDefault="0058788C" w:rsidP="0058788C">
      <w:pPr>
        <w:pStyle w:val="a7"/>
      </w:pPr>
      <w:r>
        <w:t xml:space="preserve">  </w:t>
      </w:r>
      <w:r w:rsidRPr="00E27E29">
        <w:t xml:space="preserve"> Анализ</w:t>
      </w:r>
      <w:r>
        <w:t xml:space="preserve"> </w:t>
      </w:r>
      <w:r w:rsidRPr="00E27E29">
        <w:t xml:space="preserve"> планирования показал, что игровая деятельность некоторыми педагогами ДОУ планировалась без учёта индивидуальных особенностей и возможностей детей, формы организации игр однообразны, творческий подход не прослеживался. Проблема состоит в недостаточной компетентности педагогов и родителей в осознании значимости игры для развития и воспитания детей и умении грамотно её спланировать и организовать. </w:t>
      </w:r>
    </w:p>
    <w:p w:rsidR="0058788C" w:rsidRPr="00E27E29" w:rsidRDefault="0058788C" w:rsidP="0058788C">
      <w:pPr>
        <w:pStyle w:val="a7"/>
      </w:pPr>
      <w:r>
        <w:t xml:space="preserve">  </w:t>
      </w:r>
      <w:r w:rsidRPr="00E27E29">
        <w:t xml:space="preserve"> Включение детей в систему социальных отношений происходит и через воспитание у них патриотических чувств, чувств принадлежности к мировому сообществу, а также нравственных качеств помогающих адаптироваться ребёнку в окружающем мире людей разного возраста, пола, национальности, социального уровня. Все мероприятия, проведённые в прошедшем учебном году, были увлекательными и понятными детям. По отзывам родителей и воспитателей в решении задач данной образовательной области наиболее значимыми были специально организованные игровые занятия, совместная и продуктивная деятельность детей; организация </w:t>
      </w:r>
      <w:r>
        <w:t xml:space="preserve">праздников, развлечений, </w:t>
      </w:r>
      <w:r w:rsidRPr="00E27E29">
        <w:t>выстав</w:t>
      </w:r>
      <w:r>
        <w:t xml:space="preserve">ок </w:t>
      </w:r>
      <w:r w:rsidRPr="00E27E29">
        <w:t xml:space="preserve"> </w:t>
      </w:r>
      <w:r>
        <w:t xml:space="preserve"> </w:t>
      </w:r>
      <w:r w:rsidRPr="00E27E29">
        <w:t xml:space="preserve">и многие другие мероприятия. </w:t>
      </w:r>
    </w:p>
    <w:p w:rsidR="0058788C" w:rsidRPr="00E27E29" w:rsidRDefault="0058788C" w:rsidP="0058788C">
      <w:pPr>
        <w:pStyle w:val="a7"/>
      </w:pPr>
    </w:p>
    <w:p w:rsidR="0058788C" w:rsidRPr="00E27E29" w:rsidRDefault="0058788C" w:rsidP="0058788C">
      <w:pPr>
        <w:pStyle w:val="a7"/>
      </w:pPr>
      <w:r>
        <w:t xml:space="preserve">   </w:t>
      </w:r>
      <w:r w:rsidRPr="00E27E29">
        <w:t xml:space="preserve"> Средние показатели обусловлены объектив</w:t>
      </w:r>
      <w:r>
        <w:t>ными и субъективными причинами:</w:t>
      </w:r>
    </w:p>
    <w:p w:rsidR="0058788C" w:rsidRPr="00B6739A" w:rsidRDefault="0058788C" w:rsidP="0058788C">
      <w:pPr>
        <w:pStyle w:val="a7"/>
        <w:numPr>
          <w:ilvl w:val="0"/>
          <w:numId w:val="9"/>
        </w:numPr>
      </w:pPr>
      <w:r w:rsidRPr="00E27E29">
        <w:t>недостаточная компетентность педагогов в формировании у детей вышеизложенных качеств;</w:t>
      </w:r>
    </w:p>
    <w:p w:rsidR="0058788C" w:rsidRPr="00B6739A" w:rsidRDefault="0058788C" w:rsidP="0058788C">
      <w:pPr>
        <w:pStyle w:val="a7"/>
        <w:numPr>
          <w:ilvl w:val="0"/>
          <w:numId w:val="9"/>
        </w:numPr>
      </w:pPr>
      <w:r w:rsidRPr="00E27E29">
        <w:t>несовершенная система планирования воспитательно – образовательного процесса;</w:t>
      </w:r>
    </w:p>
    <w:p w:rsidR="0058788C" w:rsidRPr="00B6739A" w:rsidRDefault="0058788C" w:rsidP="0058788C">
      <w:pPr>
        <w:pStyle w:val="a7"/>
        <w:numPr>
          <w:ilvl w:val="0"/>
          <w:numId w:val="9"/>
        </w:numPr>
      </w:pPr>
      <w:r w:rsidRPr="00E27E29">
        <w:t>отсутствие поддержки в формировании вышеизложенных качеств со стороны родителей;</w:t>
      </w:r>
    </w:p>
    <w:p w:rsidR="0058788C" w:rsidRPr="00E27E29" w:rsidRDefault="0058788C" w:rsidP="0058788C">
      <w:pPr>
        <w:pStyle w:val="a7"/>
        <w:numPr>
          <w:ilvl w:val="0"/>
          <w:numId w:val="9"/>
        </w:numPr>
      </w:pPr>
      <w:r w:rsidRPr="00E27E29">
        <w:t>индивидуальные особенности детей (темперамент, соматическое и психомоторное состояние (наличие клинических показателей) и др.)</w:t>
      </w:r>
    </w:p>
    <w:p w:rsidR="0058788C" w:rsidRPr="00E27E29" w:rsidRDefault="0058788C" w:rsidP="0058788C">
      <w:pPr>
        <w:pStyle w:val="a7"/>
      </w:pPr>
    </w:p>
    <w:p w:rsidR="0058788C" w:rsidRPr="00E27E29" w:rsidRDefault="0058788C" w:rsidP="0058788C">
      <w:pPr>
        <w:pStyle w:val="a7"/>
      </w:pPr>
      <w:r w:rsidRPr="00E27E29">
        <w:t xml:space="preserve"> </w:t>
      </w:r>
      <w:r>
        <w:t xml:space="preserve">  </w:t>
      </w:r>
      <w:r w:rsidRPr="00E27E29">
        <w:t>Таким образом, по результатам мониторинга (диагностики уровня развития детей, собеседования с педагогами и родителями) вырисовывается основная проблема в достижении цели данной образовательной области, она заключается в недостаточной компетентности и недостаточной сформированности практических навыков у некоторых педагогов и родителей в организации процесса освоения детьми первоначальных представлений социального характера, что может создать определённые проблемы в процессе непрерывного образ</w:t>
      </w:r>
      <w:r>
        <w:t>ования детей в начальной школе.</w:t>
      </w:r>
    </w:p>
    <w:p w:rsidR="0058788C" w:rsidRPr="00E27E29" w:rsidRDefault="0058788C" w:rsidP="0058788C">
      <w:pPr>
        <w:pStyle w:val="a7"/>
      </w:pPr>
      <w:r w:rsidRPr="00E27E29">
        <w:t xml:space="preserve"> Улучшить данные показатели и максимально приблизиться к решению это</w:t>
      </w:r>
      <w:r>
        <w:t>й проблемы возможно только при:</w:t>
      </w:r>
    </w:p>
    <w:p w:rsidR="0058788C" w:rsidRPr="00B6739A" w:rsidRDefault="0058788C" w:rsidP="0058788C">
      <w:pPr>
        <w:pStyle w:val="a7"/>
        <w:numPr>
          <w:ilvl w:val="0"/>
          <w:numId w:val="10"/>
        </w:numPr>
      </w:pPr>
      <w:r w:rsidRPr="00E27E29">
        <w:t>повышении мотивации воспитателей и родителей понять и принять значимость цели данной образовательной области в развитии и воспитании каждого конкретного ребёнка,</w:t>
      </w:r>
    </w:p>
    <w:p w:rsidR="0058788C" w:rsidRPr="00B6739A" w:rsidRDefault="0058788C" w:rsidP="0058788C">
      <w:pPr>
        <w:pStyle w:val="a7"/>
        <w:numPr>
          <w:ilvl w:val="0"/>
          <w:numId w:val="10"/>
        </w:numPr>
      </w:pPr>
      <w:r w:rsidRPr="00E27E29">
        <w:t xml:space="preserve">желании заниматься самообразованием, изучать опыт коллег и накапливать свой практический опыт, совершенствовать своё педагогическое мастерство и профессионализм; </w:t>
      </w:r>
    </w:p>
    <w:p w:rsidR="0058788C" w:rsidRPr="00E27E29" w:rsidRDefault="0058788C" w:rsidP="0058788C">
      <w:pPr>
        <w:pStyle w:val="a7"/>
        <w:numPr>
          <w:ilvl w:val="0"/>
          <w:numId w:val="10"/>
        </w:numPr>
      </w:pPr>
      <w:r w:rsidRPr="00E27E29">
        <w:lastRenderedPageBreak/>
        <w:t>оптимизации процесса планирования: включение в самостоятельную и совместную работу с детьми игровых, опытническо - экспериментальных и продуктивных форм деятельности.</w:t>
      </w:r>
    </w:p>
    <w:p w:rsidR="0058788C" w:rsidRPr="00E27E29" w:rsidRDefault="0058788C" w:rsidP="0058788C">
      <w:pPr>
        <w:pStyle w:val="a7"/>
      </w:pPr>
      <w:r>
        <w:t>Это и будет перспективой на следующий уч.год.</w:t>
      </w:r>
    </w:p>
    <w:p w:rsidR="0058788C" w:rsidRPr="00B90D3E" w:rsidRDefault="0058788C" w:rsidP="0058788C">
      <w:pPr>
        <w:pStyle w:val="a7"/>
        <w:rPr>
          <w:color w:val="FF0000"/>
        </w:rPr>
      </w:pPr>
    </w:p>
    <w:p w:rsidR="0058788C" w:rsidRDefault="0058788C" w:rsidP="0058788C">
      <w:pPr>
        <w:pStyle w:val="a7"/>
        <w:jc w:val="center"/>
        <w:rPr>
          <w:b/>
        </w:rPr>
      </w:pPr>
      <w:r w:rsidRPr="00A95FF5">
        <w:rPr>
          <w:b/>
        </w:rPr>
        <w:t>Образовательная область «Труд»</w:t>
      </w:r>
    </w:p>
    <w:p w:rsidR="0058788C" w:rsidRDefault="0058788C" w:rsidP="0058788C">
      <w:pPr>
        <w:pStyle w:val="a7"/>
      </w:pPr>
      <w:r>
        <w:t xml:space="preserve">    Р</w:t>
      </w:r>
      <w:r w:rsidRPr="00D001A0">
        <w:t xml:space="preserve">еализуется не столько в различных формах организованной образовательной деятельности, сколько в образовательной деятельности, осуществляемой в ходе режимных моментов, самостоятельной деятельности детей, взаимодействии с родителями воспитанников. </w:t>
      </w:r>
      <w:r>
        <w:t xml:space="preserve">       </w:t>
      </w:r>
      <w:r w:rsidRPr="00D001A0">
        <w:t>Педагогическая деятельность направлена на формирование у дошкольников положительного отношения к труду посредством развития трудовой деятельности, воспитания ценностного отношения к собственному труду, труду других людей, его результатам, формирования первичных представлений о труде взрослых, его роли. Отмечено, что многие дети с удовольствием включаются в трудовую деятельность, однако взрослые зачастую пренебрегают помощью ребенка (как родители, так и педагоги детского сада). Этот факт и объясняет полученные результаты.</w:t>
      </w:r>
    </w:p>
    <w:p w:rsidR="0058788C" w:rsidRPr="006008A0" w:rsidRDefault="0058788C" w:rsidP="0058788C">
      <w:pPr>
        <w:rPr>
          <w:b/>
        </w:rPr>
      </w:pPr>
      <w:r w:rsidRPr="00191E8D">
        <w:rPr>
          <w:b/>
        </w:rPr>
        <w:t xml:space="preserve">Дети </w:t>
      </w:r>
      <w:r w:rsidRPr="00191E8D">
        <w:rPr>
          <w:b/>
          <w:lang w:val="en-US"/>
        </w:rPr>
        <w:t>I</w:t>
      </w:r>
      <w:r>
        <w:rPr>
          <w:b/>
        </w:rPr>
        <w:t xml:space="preserve"> младших групп</w:t>
      </w:r>
    </w:p>
    <w:tbl>
      <w:tblPr>
        <w:tblStyle w:val="ac"/>
        <w:tblpPr w:leftFromText="180" w:rightFromText="180" w:vertAnchor="text" w:horzAnchor="margin" w:tblpY="81"/>
        <w:tblW w:w="7621" w:type="dxa"/>
        <w:tblLook w:val="04A0"/>
      </w:tblPr>
      <w:tblGrid>
        <w:gridCol w:w="2093"/>
        <w:gridCol w:w="1984"/>
        <w:gridCol w:w="1701"/>
        <w:gridCol w:w="1843"/>
      </w:tblGrid>
      <w:tr w:rsidR="0058788C" w:rsidTr="00EC3A95">
        <w:trPr>
          <w:trHeight w:val="627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 w:rsidRPr="00E464E6">
              <w:t>Период</w:t>
            </w:r>
          </w:p>
        </w:tc>
        <w:tc>
          <w:tcPr>
            <w:tcW w:w="1984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</w:tr>
      <w:tr w:rsidR="0058788C" w:rsidTr="00EC3A95">
        <w:trPr>
          <w:trHeight w:val="453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>
              <w:t>Сентябрь-октябрь</w:t>
            </w:r>
          </w:p>
          <w:p w:rsidR="0058788C" w:rsidRDefault="0058788C" w:rsidP="00EC3A95">
            <w:pPr>
              <w:pStyle w:val="a7"/>
            </w:pPr>
            <w:r>
              <w:t>2012г.</w:t>
            </w:r>
          </w:p>
        </w:tc>
        <w:tc>
          <w:tcPr>
            <w:tcW w:w="1984" w:type="dxa"/>
          </w:tcPr>
          <w:p w:rsidR="0058788C" w:rsidRDefault="0058788C" w:rsidP="00EC3A95">
            <w:pPr>
              <w:pStyle w:val="a7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40</w:t>
            </w:r>
          </w:p>
        </w:tc>
      </w:tr>
      <w:tr w:rsidR="0058788C" w:rsidTr="00EC3A95">
        <w:trPr>
          <w:trHeight w:val="334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 w:rsidRPr="00E464E6">
              <w:t>Май 2013г.</w:t>
            </w:r>
          </w:p>
        </w:tc>
        <w:tc>
          <w:tcPr>
            <w:tcW w:w="1984" w:type="dxa"/>
          </w:tcPr>
          <w:p w:rsidR="0058788C" w:rsidRDefault="0058788C" w:rsidP="00EC3A95">
            <w:pPr>
              <w:pStyle w:val="a7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25</w:t>
            </w:r>
          </w:p>
        </w:tc>
      </w:tr>
    </w:tbl>
    <w:p w:rsidR="0058788C" w:rsidRPr="00D001A0" w:rsidRDefault="0058788C" w:rsidP="0058788C">
      <w:pPr>
        <w:pStyle w:val="a7"/>
      </w:pPr>
    </w:p>
    <w:p w:rsidR="0058788C" w:rsidRDefault="0058788C" w:rsidP="0058788C">
      <w:pPr>
        <w:pStyle w:val="a7"/>
      </w:pPr>
      <w:r w:rsidRPr="00D001A0">
        <w:t xml:space="preserve"> </w:t>
      </w: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Pr="00156957" w:rsidRDefault="0058788C" w:rsidP="0058788C">
      <w:pPr>
        <w:pStyle w:val="a7"/>
        <w:rPr>
          <w:b/>
        </w:rPr>
      </w:pPr>
      <w:r w:rsidRPr="00156957">
        <w:rPr>
          <w:b/>
        </w:rPr>
        <w:t xml:space="preserve">Дети </w:t>
      </w:r>
      <w:r w:rsidRPr="00156957">
        <w:rPr>
          <w:b/>
          <w:lang w:val="en-US"/>
        </w:rPr>
        <w:t xml:space="preserve">II </w:t>
      </w:r>
      <w:r w:rsidRPr="00156957">
        <w:rPr>
          <w:b/>
        </w:rPr>
        <w:t>младших групп</w:t>
      </w:r>
    </w:p>
    <w:tbl>
      <w:tblPr>
        <w:tblStyle w:val="ac"/>
        <w:tblpPr w:leftFromText="180" w:rightFromText="180" w:vertAnchor="text" w:horzAnchor="margin" w:tblpY="313"/>
        <w:tblW w:w="7621" w:type="dxa"/>
        <w:tblLook w:val="04A0"/>
      </w:tblPr>
      <w:tblGrid>
        <w:gridCol w:w="2376"/>
        <w:gridCol w:w="1701"/>
        <w:gridCol w:w="1701"/>
        <w:gridCol w:w="1843"/>
      </w:tblGrid>
      <w:tr w:rsidR="0058788C" w:rsidTr="00EC3A95">
        <w:trPr>
          <w:trHeight w:val="440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 w:rsidRPr="00E464E6">
              <w:t>Период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</w:tr>
      <w:tr w:rsidR="0058788C" w:rsidTr="00EC3A95">
        <w:trPr>
          <w:trHeight w:val="466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>
              <w:t>Сентябрь-октябрь</w:t>
            </w:r>
          </w:p>
          <w:p w:rsidR="0058788C" w:rsidRDefault="0058788C" w:rsidP="00EC3A95">
            <w:pPr>
              <w:pStyle w:val="a7"/>
            </w:pPr>
            <w:r>
              <w:t>2012г.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15</w:t>
            </w:r>
          </w:p>
        </w:tc>
      </w:tr>
      <w:tr w:rsidR="0058788C" w:rsidTr="00EC3A95">
        <w:trPr>
          <w:trHeight w:val="466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 w:rsidRPr="00E464E6">
              <w:t>Май 2013г.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67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5</w:t>
            </w:r>
          </w:p>
        </w:tc>
      </w:tr>
    </w:tbl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Pr="00207B33" w:rsidRDefault="0058788C" w:rsidP="0058788C">
      <w:pPr>
        <w:rPr>
          <w:b/>
        </w:rPr>
      </w:pPr>
      <w:r w:rsidRPr="00207B33">
        <w:rPr>
          <w:b/>
        </w:rPr>
        <w:t>Дети средних групп</w:t>
      </w:r>
    </w:p>
    <w:tbl>
      <w:tblPr>
        <w:tblStyle w:val="ac"/>
        <w:tblW w:w="12120" w:type="dxa"/>
        <w:tblLook w:val="04A0"/>
      </w:tblPr>
      <w:tblGrid>
        <w:gridCol w:w="2376"/>
        <w:gridCol w:w="1701"/>
        <w:gridCol w:w="1701"/>
        <w:gridCol w:w="1843"/>
        <w:gridCol w:w="3533"/>
        <w:gridCol w:w="966"/>
      </w:tblGrid>
      <w:tr w:rsidR="0058788C" w:rsidTr="00EC3A95">
        <w:trPr>
          <w:trHeight w:val="595"/>
        </w:trPr>
        <w:tc>
          <w:tcPr>
            <w:tcW w:w="2376" w:type="dxa"/>
          </w:tcPr>
          <w:p w:rsidR="0058788C" w:rsidRDefault="0058788C" w:rsidP="00EC3A95">
            <w:r>
              <w:t>Период</w:t>
            </w:r>
          </w:p>
          <w:p w:rsidR="0058788C" w:rsidRDefault="0058788C" w:rsidP="00EC3A95"/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3533" w:type="dxa"/>
            <w:vMerge w:val="restart"/>
            <w:tcBorders>
              <w:top w:val="nil"/>
            </w:tcBorders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  <w:tr w:rsidR="0058788C" w:rsidTr="00EC3A95">
        <w:trPr>
          <w:trHeight w:val="547"/>
        </w:trPr>
        <w:tc>
          <w:tcPr>
            <w:tcW w:w="2376" w:type="dxa"/>
          </w:tcPr>
          <w:p w:rsidR="0058788C" w:rsidRDefault="0058788C" w:rsidP="00EC3A95">
            <w:r>
              <w:t>Сентябрь-октябрь</w:t>
            </w:r>
          </w:p>
          <w:p w:rsidR="0058788C" w:rsidRDefault="0058788C" w:rsidP="00EC3A95">
            <w:r>
              <w:t>2012г.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74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8</w:t>
            </w:r>
          </w:p>
        </w:tc>
        <w:tc>
          <w:tcPr>
            <w:tcW w:w="3533" w:type="dxa"/>
            <w:vMerge/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  <w:tr w:rsidR="0058788C" w:rsidTr="00EC3A95">
        <w:trPr>
          <w:trHeight w:val="285"/>
        </w:trPr>
        <w:tc>
          <w:tcPr>
            <w:tcW w:w="2376" w:type="dxa"/>
          </w:tcPr>
          <w:p w:rsidR="0058788C" w:rsidRDefault="0058788C" w:rsidP="00EC3A95">
            <w:r>
              <w:t>Май 2013г.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74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3</w:t>
            </w:r>
          </w:p>
        </w:tc>
        <w:tc>
          <w:tcPr>
            <w:tcW w:w="3533" w:type="dxa"/>
            <w:vMerge/>
            <w:tcBorders>
              <w:bottom w:val="nil"/>
            </w:tcBorders>
          </w:tcPr>
          <w:p w:rsidR="0058788C" w:rsidRDefault="0058788C" w:rsidP="00EC3A95"/>
        </w:tc>
        <w:tc>
          <w:tcPr>
            <w:tcW w:w="0" w:type="auto"/>
          </w:tcPr>
          <w:p w:rsidR="0058788C" w:rsidRDefault="0058788C" w:rsidP="00EC3A95"/>
        </w:tc>
      </w:tr>
    </w:tbl>
    <w:p w:rsidR="0058788C" w:rsidRPr="00770BD2" w:rsidRDefault="0058788C" w:rsidP="0058788C">
      <w:pPr>
        <w:rPr>
          <w:b/>
        </w:rPr>
      </w:pPr>
      <w:r>
        <w:rPr>
          <w:b/>
        </w:rPr>
        <w:t xml:space="preserve">Старший дошк.возраст </w:t>
      </w:r>
    </w:p>
    <w:tbl>
      <w:tblPr>
        <w:tblStyle w:val="ac"/>
        <w:tblW w:w="7621" w:type="dxa"/>
        <w:tblLook w:val="04A0"/>
      </w:tblPr>
      <w:tblGrid>
        <w:gridCol w:w="2376"/>
        <w:gridCol w:w="1701"/>
        <w:gridCol w:w="1701"/>
        <w:gridCol w:w="1843"/>
      </w:tblGrid>
      <w:tr w:rsidR="0058788C" w:rsidTr="00EC3A95">
        <w:trPr>
          <w:trHeight w:val="572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t>Период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</w:tr>
      <w:tr w:rsidR="0058788C" w:rsidTr="00EC3A95">
        <w:trPr>
          <w:trHeight w:val="425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t>Сентябрь-октябрь</w:t>
            </w:r>
          </w:p>
          <w:p w:rsidR="0058788C" w:rsidRDefault="0058788C" w:rsidP="00EC3A95">
            <w:pPr>
              <w:jc w:val="center"/>
            </w:pPr>
            <w:r>
              <w:t>2012г.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3</w:t>
            </w:r>
          </w:p>
        </w:tc>
      </w:tr>
      <w:tr w:rsidR="0058788C" w:rsidTr="00EC3A95">
        <w:trPr>
          <w:trHeight w:val="305"/>
        </w:trPr>
        <w:tc>
          <w:tcPr>
            <w:tcW w:w="2376" w:type="dxa"/>
          </w:tcPr>
          <w:p w:rsidR="0058788C" w:rsidRDefault="0058788C" w:rsidP="00EC3A95">
            <w:pPr>
              <w:jc w:val="center"/>
            </w:pPr>
            <w:r>
              <w:t>Май 2013г.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-</w:t>
            </w:r>
          </w:p>
        </w:tc>
      </w:tr>
    </w:tbl>
    <w:p w:rsidR="0058788C" w:rsidRPr="00A765BB" w:rsidRDefault="0058788C" w:rsidP="0058788C">
      <w:pPr>
        <w:pStyle w:val="a7"/>
      </w:pPr>
    </w:p>
    <w:p w:rsidR="0058788C" w:rsidRPr="00A765BB" w:rsidRDefault="0058788C" w:rsidP="0058788C">
      <w:pPr>
        <w:pStyle w:val="a7"/>
      </w:pPr>
      <w:r w:rsidRPr="00A765BB">
        <w:t xml:space="preserve"> На реализацию поставленной цели и задач образовательной области «Труд» и целевой установки: организация работы ДОУ в 201</w:t>
      </w:r>
      <w:r>
        <w:t>2 – 2013</w:t>
      </w:r>
      <w:r w:rsidRPr="00A765BB">
        <w:t xml:space="preserve"> уч.г. были на</w:t>
      </w:r>
      <w:r>
        <w:t>правлены следующие мероприятия:</w:t>
      </w:r>
      <w:r w:rsidRPr="00A765BB">
        <w:tab/>
      </w:r>
    </w:p>
    <w:p w:rsidR="0058788C" w:rsidRPr="00A765BB" w:rsidRDefault="0058788C" w:rsidP="0058788C">
      <w:pPr>
        <w:pStyle w:val="a7"/>
        <w:numPr>
          <w:ilvl w:val="0"/>
          <w:numId w:val="11"/>
        </w:numPr>
      </w:pPr>
      <w:r>
        <w:t>о</w:t>
      </w:r>
      <w:r w:rsidRPr="00A765BB">
        <w:t>рганизация всех видов трудовой деятельности в соответствии с перспектив</w:t>
      </w:r>
      <w:r>
        <w:t>ным и календарным планированием;</w:t>
      </w:r>
    </w:p>
    <w:p w:rsidR="0058788C" w:rsidRPr="00A765BB" w:rsidRDefault="0058788C" w:rsidP="0058788C">
      <w:pPr>
        <w:pStyle w:val="a7"/>
        <w:numPr>
          <w:ilvl w:val="0"/>
          <w:numId w:val="11"/>
        </w:numPr>
      </w:pPr>
      <w:r>
        <w:t>о</w:t>
      </w:r>
      <w:r w:rsidRPr="00A765BB">
        <w:t>рганизация занятий по ознак</w:t>
      </w:r>
      <w:r>
        <w:t>омлению детей с трудом взрослых;</w:t>
      </w:r>
    </w:p>
    <w:p w:rsidR="0058788C" w:rsidRPr="00A765BB" w:rsidRDefault="0058788C" w:rsidP="0058788C">
      <w:pPr>
        <w:pStyle w:val="a7"/>
        <w:numPr>
          <w:ilvl w:val="0"/>
          <w:numId w:val="11"/>
        </w:numPr>
      </w:pPr>
      <w:r>
        <w:lastRenderedPageBreak/>
        <w:t>у</w:t>
      </w:r>
      <w:r w:rsidRPr="00A765BB">
        <w:t xml:space="preserve">частие в выставке детского продуктивного творчества </w:t>
      </w:r>
      <w:r>
        <w:t xml:space="preserve"> к 100-летию С.М. Михалкова;</w:t>
      </w:r>
      <w:r>
        <w:tab/>
      </w:r>
    </w:p>
    <w:p w:rsidR="0058788C" w:rsidRPr="00A765BB" w:rsidRDefault="0058788C" w:rsidP="0058788C">
      <w:pPr>
        <w:pStyle w:val="a7"/>
        <w:numPr>
          <w:ilvl w:val="0"/>
          <w:numId w:val="11"/>
        </w:numPr>
      </w:pPr>
      <w:r>
        <w:t>о</w:t>
      </w:r>
      <w:r w:rsidRPr="00A765BB">
        <w:t>перативный контроль «Организация трудовой деятельности детей старшего дошкольного возраста в природных уголках групп, хоз</w:t>
      </w:r>
      <w:r>
        <w:t>яйственно – бытовой труд детей»;</w:t>
      </w:r>
    </w:p>
    <w:p w:rsidR="0058788C" w:rsidRPr="00A765BB" w:rsidRDefault="0058788C" w:rsidP="0058788C">
      <w:pPr>
        <w:pStyle w:val="a7"/>
        <w:numPr>
          <w:ilvl w:val="0"/>
          <w:numId w:val="11"/>
        </w:numPr>
      </w:pPr>
      <w:r>
        <w:t>т</w:t>
      </w:r>
      <w:r w:rsidRPr="00A765BB">
        <w:t>рудовые десанты и субботники на территории ДОУ</w:t>
      </w:r>
      <w:r>
        <w:t>.</w:t>
      </w:r>
      <w:r w:rsidRPr="00A765BB">
        <w:tab/>
      </w:r>
    </w:p>
    <w:p w:rsidR="0058788C" w:rsidRPr="00A765BB" w:rsidRDefault="0058788C" w:rsidP="0058788C">
      <w:pPr>
        <w:pStyle w:val="a7"/>
      </w:pPr>
    </w:p>
    <w:p w:rsidR="0058788C" w:rsidRPr="00A765BB" w:rsidRDefault="0058788C" w:rsidP="0058788C">
      <w:pPr>
        <w:pStyle w:val="a7"/>
      </w:pPr>
      <w:r>
        <w:t xml:space="preserve">    </w:t>
      </w:r>
      <w:r w:rsidRPr="00A765BB">
        <w:t xml:space="preserve"> В прошедшем учебном году по данной образовательной области были проведены мероприятия, запланированные и не запланированные годовым планом</w:t>
      </w:r>
      <w:r>
        <w:t xml:space="preserve">. </w:t>
      </w:r>
      <w:r w:rsidRPr="00A765BB">
        <w:t>В мероприятиях активно участвовали воспитатели</w:t>
      </w:r>
      <w:r>
        <w:t xml:space="preserve">, </w:t>
      </w:r>
      <w:r w:rsidRPr="00A765BB">
        <w:t xml:space="preserve"> как организаторы деятельности, а так же родители и дети. Личный пример взрослых и грамотная организация процесса трудовой деятельности дали положительную динамику в развитии трудовых навыков детей, обогатили их жизненный и трудовой опыт. </w:t>
      </w:r>
    </w:p>
    <w:p w:rsidR="0058788C" w:rsidRDefault="0058788C" w:rsidP="0058788C">
      <w:pPr>
        <w:pStyle w:val="a7"/>
      </w:pPr>
      <w:r>
        <w:t xml:space="preserve">  Тем не менее, </w:t>
      </w:r>
      <w:r w:rsidRPr="00A765BB">
        <w:t xml:space="preserve"> у педагогов есть трудности в планировании трудовой деятельности детей и нахождении новых форм работы с родителями в решении задач данной образовательной области.</w:t>
      </w:r>
    </w:p>
    <w:p w:rsidR="0058788C" w:rsidRPr="0058788C" w:rsidRDefault="0058788C" w:rsidP="0058788C">
      <w:pPr>
        <w:pStyle w:val="a7"/>
      </w:pPr>
    </w:p>
    <w:p w:rsidR="0058788C" w:rsidRPr="0058788C" w:rsidRDefault="0058788C" w:rsidP="0058788C">
      <w:pPr>
        <w:pStyle w:val="a7"/>
        <w:jc w:val="center"/>
      </w:pPr>
      <w:r w:rsidRPr="00897248">
        <w:rPr>
          <w:b/>
        </w:rPr>
        <w:t>Образовательная область «Чтение художественной литературы»</w:t>
      </w:r>
    </w:p>
    <w:p w:rsidR="0058788C" w:rsidRPr="00DC37BC" w:rsidRDefault="0058788C" w:rsidP="0058788C">
      <w:pPr>
        <w:pStyle w:val="a7"/>
      </w:pPr>
      <w:r w:rsidRPr="00DC37BC">
        <w:t xml:space="preserve">   Реализуется в различных формах организованной образовательной деятельности, в разнообразных видах образовательной деятельности, осуществляемой в ходе режимных моментов, реже в самостоятельной деятельности детей старшего дошкольного возраста и при взаимодействии с родителями воспитанников. Педагогическая деятельность направлена на формирование интереса и потребности в чтении (восприятии) книг путем приобщения к словесному искусству (в том числе развитие художественного восприятия и эстетического вкуса), развитие литературной речи, формирование целостной картины мира.</w:t>
      </w:r>
    </w:p>
    <w:p w:rsidR="0058788C" w:rsidRPr="00DC37BC" w:rsidRDefault="0058788C" w:rsidP="0058788C">
      <w:pPr>
        <w:pStyle w:val="a7"/>
      </w:pPr>
    </w:p>
    <w:p w:rsidR="0058788C" w:rsidRPr="00DC37BC" w:rsidRDefault="0058788C" w:rsidP="0058788C">
      <w:pPr>
        <w:pStyle w:val="a7"/>
      </w:pPr>
      <w:r w:rsidRPr="00DC37BC">
        <w:t xml:space="preserve">Результаты освоения детьми данной образовательной области за 2012-2013 уч. год: </w:t>
      </w:r>
    </w:p>
    <w:p w:rsidR="0058788C" w:rsidRPr="006008A0" w:rsidRDefault="0058788C" w:rsidP="0058788C">
      <w:pPr>
        <w:rPr>
          <w:b/>
        </w:rPr>
      </w:pPr>
      <w:r w:rsidRPr="00191E8D">
        <w:rPr>
          <w:b/>
        </w:rPr>
        <w:t xml:space="preserve">Дети </w:t>
      </w:r>
      <w:r w:rsidRPr="00191E8D">
        <w:rPr>
          <w:b/>
          <w:lang w:val="en-US"/>
        </w:rPr>
        <w:t>I</w:t>
      </w:r>
      <w:r>
        <w:rPr>
          <w:b/>
        </w:rPr>
        <w:t xml:space="preserve"> младших групп</w:t>
      </w:r>
    </w:p>
    <w:tbl>
      <w:tblPr>
        <w:tblStyle w:val="ac"/>
        <w:tblpPr w:leftFromText="180" w:rightFromText="180" w:vertAnchor="text" w:horzAnchor="margin" w:tblpY="81"/>
        <w:tblW w:w="7621" w:type="dxa"/>
        <w:tblLook w:val="04A0"/>
      </w:tblPr>
      <w:tblGrid>
        <w:gridCol w:w="2093"/>
        <w:gridCol w:w="1984"/>
        <w:gridCol w:w="1701"/>
        <w:gridCol w:w="1843"/>
      </w:tblGrid>
      <w:tr w:rsidR="0058788C" w:rsidTr="00EC3A95">
        <w:trPr>
          <w:trHeight w:val="627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 w:rsidRPr="00E464E6">
              <w:t>Период</w:t>
            </w:r>
          </w:p>
        </w:tc>
        <w:tc>
          <w:tcPr>
            <w:tcW w:w="1984" w:type="dxa"/>
          </w:tcPr>
          <w:p w:rsidR="0058788C" w:rsidRDefault="0058788C" w:rsidP="00EC3A95">
            <w:pPr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jc w:val="center"/>
            </w:pPr>
            <w:r>
              <w:t>%</w:t>
            </w:r>
          </w:p>
        </w:tc>
      </w:tr>
      <w:tr w:rsidR="0058788C" w:rsidTr="00EC3A95">
        <w:trPr>
          <w:trHeight w:val="453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>
              <w:t>Сентябрь-октябрь</w:t>
            </w:r>
          </w:p>
          <w:p w:rsidR="0058788C" w:rsidRDefault="0058788C" w:rsidP="00EC3A95">
            <w:pPr>
              <w:pStyle w:val="a7"/>
            </w:pPr>
            <w:r>
              <w:t>2012г.</w:t>
            </w:r>
          </w:p>
        </w:tc>
        <w:tc>
          <w:tcPr>
            <w:tcW w:w="1984" w:type="dxa"/>
          </w:tcPr>
          <w:p w:rsidR="0058788C" w:rsidRDefault="0058788C" w:rsidP="00EC3A95">
            <w:pPr>
              <w:pStyle w:val="a7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25</w:t>
            </w:r>
          </w:p>
        </w:tc>
      </w:tr>
      <w:tr w:rsidR="0058788C" w:rsidTr="00EC3A95">
        <w:trPr>
          <w:trHeight w:val="334"/>
        </w:trPr>
        <w:tc>
          <w:tcPr>
            <w:tcW w:w="2093" w:type="dxa"/>
          </w:tcPr>
          <w:p w:rsidR="0058788C" w:rsidRDefault="0058788C" w:rsidP="00EC3A95">
            <w:pPr>
              <w:pStyle w:val="a7"/>
            </w:pPr>
            <w:r w:rsidRPr="00E464E6">
              <w:t>Май 2013г.</w:t>
            </w:r>
          </w:p>
        </w:tc>
        <w:tc>
          <w:tcPr>
            <w:tcW w:w="1984" w:type="dxa"/>
          </w:tcPr>
          <w:p w:rsidR="0058788C" w:rsidRDefault="0058788C" w:rsidP="00EC3A95">
            <w:pPr>
              <w:pStyle w:val="a7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10</w:t>
            </w:r>
          </w:p>
        </w:tc>
      </w:tr>
    </w:tbl>
    <w:p w:rsidR="0058788C" w:rsidRPr="00D001A0" w:rsidRDefault="0058788C" w:rsidP="0058788C">
      <w:pPr>
        <w:pStyle w:val="a7"/>
      </w:pPr>
    </w:p>
    <w:p w:rsidR="0058788C" w:rsidRDefault="0058788C" w:rsidP="0058788C">
      <w:pPr>
        <w:pStyle w:val="a7"/>
      </w:pPr>
      <w:r w:rsidRPr="00D001A0">
        <w:t xml:space="preserve"> </w:t>
      </w: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Default="0058788C" w:rsidP="0058788C">
      <w:pPr>
        <w:pStyle w:val="a7"/>
      </w:pPr>
    </w:p>
    <w:p w:rsidR="0058788C" w:rsidRPr="00156957" w:rsidRDefault="0058788C" w:rsidP="0058788C">
      <w:pPr>
        <w:pStyle w:val="a7"/>
        <w:rPr>
          <w:b/>
        </w:rPr>
      </w:pPr>
      <w:r w:rsidRPr="00156957">
        <w:rPr>
          <w:b/>
        </w:rPr>
        <w:t xml:space="preserve">Дети </w:t>
      </w:r>
      <w:r w:rsidRPr="00156957">
        <w:rPr>
          <w:b/>
          <w:lang w:val="en-US"/>
        </w:rPr>
        <w:t xml:space="preserve">II </w:t>
      </w:r>
      <w:r w:rsidRPr="00156957">
        <w:rPr>
          <w:b/>
        </w:rPr>
        <w:t>младших групп</w:t>
      </w:r>
    </w:p>
    <w:tbl>
      <w:tblPr>
        <w:tblStyle w:val="ac"/>
        <w:tblpPr w:leftFromText="180" w:rightFromText="180" w:vertAnchor="text" w:horzAnchor="margin" w:tblpY="313"/>
        <w:tblW w:w="7621" w:type="dxa"/>
        <w:tblLook w:val="04A0"/>
      </w:tblPr>
      <w:tblGrid>
        <w:gridCol w:w="2376"/>
        <w:gridCol w:w="1701"/>
        <w:gridCol w:w="1701"/>
        <w:gridCol w:w="1843"/>
      </w:tblGrid>
      <w:tr w:rsidR="0058788C" w:rsidTr="00EC3A95">
        <w:trPr>
          <w:trHeight w:val="440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 w:rsidRPr="00E464E6">
              <w:t>Период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Высокий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Средний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Низкий  уровень</w:t>
            </w:r>
          </w:p>
          <w:p w:rsidR="0058788C" w:rsidRDefault="0058788C" w:rsidP="00EC3A95">
            <w:pPr>
              <w:pStyle w:val="a7"/>
              <w:jc w:val="center"/>
            </w:pPr>
            <w:r>
              <w:t>%</w:t>
            </w:r>
          </w:p>
        </w:tc>
      </w:tr>
      <w:tr w:rsidR="0058788C" w:rsidTr="00EC3A95">
        <w:trPr>
          <w:trHeight w:val="466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>
              <w:t>Сентябрь-октябрь</w:t>
            </w:r>
          </w:p>
          <w:p w:rsidR="0058788C" w:rsidRDefault="0058788C" w:rsidP="00EC3A95">
            <w:pPr>
              <w:pStyle w:val="a7"/>
            </w:pPr>
            <w:r>
              <w:t>2012г.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60</w:t>
            </w:r>
          </w:p>
        </w:tc>
      </w:tr>
      <w:tr w:rsidR="0058788C" w:rsidTr="00EC3A95">
        <w:trPr>
          <w:trHeight w:val="466"/>
        </w:trPr>
        <w:tc>
          <w:tcPr>
            <w:tcW w:w="2376" w:type="dxa"/>
          </w:tcPr>
          <w:p w:rsidR="0058788C" w:rsidRDefault="0058788C" w:rsidP="00EC3A95">
            <w:pPr>
              <w:pStyle w:val="a7"/>
            </w:pPr>
            <w:r w:rsidRPr="00E464E6">
              <w:t>Май 2013г.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8788C" w:rsidRDefault="0058788C" w:rsidP="00EC3A95">
            <w:pPr>
              <w:pStyle w:val="a7"/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58788C" w:rsidRDefault="0058788C" w:rsidP="00EC3A95">
            <w:pPr>
              <w:pStyle w:val="a7"/>
              <w:jc w:val="center"/>
            </w:pPr>
            <w:r>
              <w:t>24</w:t>
            </w:r>
          </w:p>
        </w:tc>
      </w:tr>
    </w:tbl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58788C" w:rsidRDefault="0058788C" w:rsidP="0058788C">
      <w:pPr>
        <w:rPr>
          <w:b/>
        </w:rPr>
      </w:pPr>
    </w:p>
    <w:p w:rsidR="008871B1" w:rsidRDefault="008871B1" w:rsidP="0058788C">
      <w:pPr>
        <w:rPr>
          <w:b/>
        </w:rPr>
      </w:pPr>
    </w:p>
    <w:p w:rsidR="008871B1" w:rsidRDefault="008871B1" w:rsidP="0058788C">
      <w:pPr>
        <w:rPr>
          <w:b/>
        </w:rPr>
      </w:pPr>
    </w:p>
    <w:p w:rsidR="008871B1" w:rsidRDefault="008871B1" w:rsidP="0058788C">
      <w:pPr>
        <w:rPr>
          <w:b/>
        </w:rPr>
      </w:pPr>
    </w:p>
    <w:p w:rsidR="008871B1" w:rsidRDefault="008871B1" w:rsidP="0058788C">
      <w:pPr>
        <w:rPr>
          <w:b/>
        </w:rPr>
      </w:pPr>
    </w:p>
    <w:p w:rsidR="0058788C" w:rsidRPr="00CF6361" w:rsidRDefault="0058788C" w:rsidP="0058788C">
      <w:pPr>
        <w:rPr>
          <w:b/>
        </w:rPr>
      </w:pPr>
      <w:r w:rsidRPr="00CF6361">
        <w:rPr>
          <w:b/>
        </w:rPr>
        <w:t>Дети средних групп</w:t>
      </w:r>
    </w:p>
    <w:tbl>
      <w:tblPr>
        <w:tblStyle w:val="ac"/>
        <w:tblW w:w="12120" w:type="dxa"/>
        <w:tblLook w:val="04A0"/>
      </w:tblPr>
      <w:tblGrid>
        <w:gridCol w:w="2376"/>
        <w:gridCol w:w="1701"/>
        <w:gridCol w:w="1701"/>
        <w:gridCol w:w="1843"/>
        <w:gridCol w:w="3533"/>
        <w:gridCol w:w="966"/>
      </w:tblGrid>
      <w:tr w:rsidR="0058788C" w:rsidRPr="00CF6361" w:rsidTr="00EC3A95">
        <w:trPr>
          <w:trHeight w:val="595"/>
        </w:trPr>
        <w:tc>
          <w:tcPr>
            <w:tcW w:w="2376" w:type="dxa"/>
          </w:tcPr>
          <w:p w:rsidR="0058788C" w:rsidRPr="00CF6361" w:rsidRDefault="0058788C" w:rsidP="00EC3A95">
            <w:r w:rsidRPr="00CF6361">
              <w:t>Период</w:t>
            </w:r>
          </w:p>
          <w:p w:rsidR="0058788C" w:rsidRPr="00CF6361" w:rsidRDefault="0058788C" w:rsidP="00EC3A95"/>
        </w:tc>
        <w:tc>
          <w:tcPr>
            <w:tcW w:w="1701" w:type="dxa"/>
          </w:tcPr>
          <w:p w:rsidR="0058788C" w:rsidRPr="00CF6361" w:rsidRDefault="0058788C" w:rsidP="00EC3A95">
            <w:pPr>
              <w:jc w:val="center"/>
            </w:pPr>
            <w:r w:rsidRPr="00CF6361">
              <w:t>Высокий уровень</w:t>
            </w:r>
          </w:p>
          <w:p w:rsidR="0058788C" w:rsidRPr="00CF6361" w:rsidRDefault="0058788C" w:rsidP="00EC3A95">
            <w:pPr>
              <w:jc w:val="center"/>
            </w:pPr>
            <w:r w:rsidRPr="00CF6361">
              <w:t>%</w:t>
            </w:r>
          </w:p>
        </w:tc>
        <w:tc>
          <w:tcPr>
            <w:tcW w:w="1701" w:type="dxa"/>
          </w:tcPr>
          <w:p w:rsidR="0058788C" w:rsidRPr="00CF6361" w:rsidRDefault="0058788C" w:rsidP="00EC3A95">
            <w:pPr>
              <w:jc w:val="center"/>
            </w:pPr>
            <w:r w:rsidRPr="00CF6361">
              <w:t>Средний уровень</w:t>
            </w:r>
          </w:p>
          <w:p w:rsidR="0058788C" w:rsidRPr="00CF6361" w:rsidRDefault="0058788C" w:rsidP="00EC3A95">
            <w:pPr>
              <w:jc w:val="center"/>
            </w:pPr>
            <w:r w:rsidRPr="00CF6361">
              <w:t>%</w:t>
            </w:r>
          </w:p>
        </w:tc>
        <w:tc>
          <w:tcPr>
            <w:tcW w:w="1843" w:type="dxa"/>
          </w:tcPr>
          <w:p w:rsidR="0058788C" w:rsidRPr="00CF6361" w:rsidRDefault="0058788C" w:rsidP="00EC3A95">
            <w:pPr>
              <w:jc w:val="center"/>
            </w:pPr>
            <w:r w:rsidRPr="00CF6361">
              <w:t>Низкий  уровень</w:t>
            </w:r>
          </w:p>
          <w:p w:rsidR="0058788C" w:rsidRPr="00CF6361" w:rsidRDefault="0058788C" w:rsidP="00EC3A95">
            <w:pPr>
              <w:jc w:val="center"/>
            </w:pPr>
            <w:r w:rsidRPr="00CF6361">
              <w:t>%</w:t>
            </w:r>
          </w:p>
        </w:tc>
        <w:tc>
          <w:tcPr>
            <w:tcW w:w="3533" w:type="dxa"/>
            <w:vMerge w:val="restart"/>
            <w:tcBorders>
              <w:top w:val="nil"/>
            </w:tcBorders>
          </w:tcPr>
          <w:p w:rsidR="0058788C" w:rsidRPr="00CF6361" w:rsidRDefault="0058788C" w:rsidP="00EC3A95"/>
        </w:tc>
        <w:tc>
          <w:tcPr>
            <w:tcW w:w="0" w:type="auto"/>
          </w:tcPr>
          <w:p w:rsidR="0058788C" w:rsidRPr="00CF6361" w:rsidRDefault="0058788C" w:rsidP="00EC3A95"/>
        </w:tc>
      </w:tr>
      <w:tr w:rsidR="0058788C" w:rsidRPr="00CF6361" w:rsidTr="00EC3A95">
        <w:trPr>
          <w:trHeight w:val="547"/>
        </w:trPr>
        <w:tc>
          <w:tcPr>
            <w:tcW w:w="2376" w:type="dxa"/>
          </w:tcPr>
          <w:p w:rsidR="0058788C" w:rsidRPr="00CF6361" w:rsidRDefault="0058788C" w:rsidP="00EC3A95">
            <w:r w:rsidRPr="00CF6361">
              <w:t>Сентябрь-октябрь</w:t>
            </w:r>
          </w:p>
          <w:p w:rsidR="0058788C" w:rsidRPr="00CF6361" w:rsidRDefault="0058788C" w:rsidP="00EC3A95">
            <w:r w:rsidRPr="00CF6361">
              <w:t>2012г.</w:t>
            </w:r>
          </w:p>
        </w:tc>
        <w:tc>
          <w:tcPr>
            <w:tcW w:w="1701" w:type="dxa"/>
          </w:tcPr>
          <w:p w:rsidR="0058788C" w:rsidRPr="00CF6361" w:rsidRDefault="0058788C" w:rsidP="00EC3A95">
            <w:pPr>
              <w:jc w:val="center"/>
            </w:pPr>
            <w:r w:rsidRPr="00CF6361">
              <w:t>15</w:t>
            </w:r>
          </w:p>
        </w:tc>
        <w:tc>
          <w:tcPr>
            <w:tcW w:w="1701" w:type="dxa"/>
          </w:tcPr>
          <w:p w:rsidR="0058788C" w:rsidRPr="00CF6361" w:rsidRDefault="0058788C" w:rsidP="00EC3A95">
            <w:pPr>
              <w:jc w:val="center"/>
            </w:pPr>
            <w:r w:rsidRPr="00CF6361">
              <w:t>70</w:t>
            </w:r>
          </w:p>
        </w:tc>
        <w:tc>
          <w:tcPr>
            <w:tcW w:w="1843" w:type="dxa"/>
          </w:tcPr>
          <w:p w:rsidR="0058788C" w:rsidRPr="00CF6361" w:rsidRDefault="0058788C" w:rsidP="00EC3A95">
            <w:pPr>
              <w:jc w:val="center"/>
            </w:pPr>
            <w:r w:rsidRPr="00CF6361">
              <w:t>15</w:t>
            </w:r>
          </w:p>
        </w:tc>
        <w:tc>
          <w:tcPr>
            <w:tcW w:w="3533" w:type="dxa"/>
            <w:vMerge/>
          </w:tcPr>
          <w:p w:rsidR="0058788C" w:rsidRPr="00CF6361" w:rsidRDefault="0058788C" w:rsidP="00EC3A95"/>
        </w:tc>
        <w:tc>
          <w:tcPr>
            <w:tcW w:w="0" w:type="auto"/>
          </w:tcPr>
          <w:p w:rsidR="0058788C" w:rsidRPr="00CF6361" w:rsidRDefault="0058788C" w:rsidP="00EC3A95"/>
        </w:tc>
      </w:tr>
      <w:tr w:rsidR="0058788C" w:rsidRPr="00CF6361" w:rsidTr="00EC3A95">
        <w:trPr>
          <w:trHeight w:val="285"/>
        </w:trPr>
        <w:tc>
          <w:tcPr>
            <w:tcW w:w="2376" w:type="dxa"/>
          </w:tcPr>
          <w:p w:rsidR="0058788C" w:rsidRPr="00CF6361" w:rsidRDefault="0058788C" w:rsidP="00EC3A95">
            <w:r w:rsidRPr="00CF6361">
              <w:lastRenderedPageBreak/>
              <w:t>Май 2013г.</w:t>
            </w:r>
          </w:p>
        </w:tc>
        <w:tc>
          <w:tcPr>
            <w:tcW w:w="1701" w:type="dxa"/>
          </w:tcPr>
          <w:p w:rsidR="0058788C" w:rsidRPr="00CF6361" w:rsidRDefault="0058788C" w:rsidP="00EC3A95">
            <w:pPr>
              <w:jc w:val="center"/>
            </w:pPr>
            <w:r w:rsidRPr="00CF6361">
              <w:t>20</w:t>
            </w:r>
          </w:p>
        </w:tc>
        <w:tc>
          <w:tcPr>
            <w:tcW w:w="1701" w:type="dxa"/>
          </w:tcPr>
          <w:p w:rsidR="0058788C" w:rsidRPr="00CF6361" w:rsidRDefault="0058788C" w:rsidP="00EC3A95">
            <w:pPr>
              <w:jc w:val="center"/>
            </w:pPr>
            <w:r w:rsidRPr="00CF6361">
              <w:t>80</w:t>
            </w:r>
          </w:p>
        </w:tc>
        <w:tc>
          <w:tcPr>
            <w:tcW w:w="1843" w:type="dxa"/>
          </w:tcPr>
          <w:p w:rsidR="0058788C" w:rsidRPr="00CF6361" w:rsidRDefault="0058788C" w:rsidP="00EC3A95">
            <w:pPr>
              <w:jc w:val="center"/>
            </w:pPr>
            <w:r w:rsidRPr="00CF6361">
              <w:t>-</w:t>
            </w:r>
          </w:p>
        </w:tc>
        <w:tc>
          <w:tcPr>
            <w:tcW w:w="3533" w:type="dxa"/>
            <w:vMerge/>
            <w:tcBorders>
              <w:bottom w:val="nil"/>
            </w:tcBorders>
          </w:tcPr>
          <w:p w:rsidR="0058788C" w:rsidRPr="00CF6361" w:rsidRDefault="0058788C" w:rsidP="00EC3A95"/>
        </w:tc>
        <w:tc>
          <w:tcPr>
            <w:tcW w:w="0" w:type="auto"/>
          </w:tcPr>
          <w:p w:rsidR="0058788C" w:rsidRPr="00CF6361" w:rsidRDefault="0058788C" w:rsidP="00EC3A95"/>
        </w:tc>
      </w:tr>
    </w:tbl>
    <w:p w:rsidR="0058788C" w:rsidRPr="00DB28B3" w:rsidRDefault="0058788C" w:rsidP="0058788C">
      <w:pPr>
        <w:rPr>
          <w:b/>
        </w:rPr>
      </w:pPr>
      <w:r w:rsidRPr="00DB28B3">
        <w:rPr>
          <w:b/>
        </w:rPr>
        <w:t xml:space="preserve">Старший дошк.возраст </w:t>
      </w:r>
    </w:p>
    <w:tbl>
      <w:tblPr>
        <w:tblStyle w:val="ac"/>
        <w:tblW w:w="7621" w:type="dxa"/>
        <w:tblLook w:val="04A0"/>
      </w:tblPr>
      <w:tblGrid>
        <w:gridCol w:w="2376"/>
        <w:gridCol w:w="1701"/>
        <w:gridCol w:w="1701"/>
        <w:gridCol w:w="1843"/>
      </w:tblGrid>
      <w:tr w:rsidR="0058788C" w:rsidRPr="00DB28B3" w:rsidTr="00EC3A95">
        <w:trPr>
          <w:trHeight w:val="572"/>
        </w:trPr>
        <w:tc>
          <w:tcPr>
            <w:tcW w:w="2376" w:type="dxa"/>
          </w:tcPr>
          <w:p w:rsidR="0058788C" w:rsidRPr="00DB28B3" w:rsidRDefault="0058788C" w:rsidP="00EC3A95">
            <w:pPr>
              <w:jc w:val="center"/>
            </w:pPr>
            <w:r w:rsidRPr="00DB28B3">
              <w:t>Период</w:t>
            </w:r>
          </w:p>
        </w:tc>
        <w:tc>
          <w:tcPr>
            <w:tcW w:w="1701" w:type="dxa"/>
          </w:tcPr>
          <w:p w:rsidR="0058788C" w:rsidRPr="00DB28B3" w:rsidRDefault="0058788C" w:rsidP="00EC3A95">
            <w:pPr>
              <w:jc w:val="center"/>
            </w:pPr>
            <w:r w:rsidRPr="00DB28B3">
              <w:t>Высокий уровень</w:t>
            </w:r>
          </w:p>
          <w:p w:rsidR="0058788C" w:rsidRPr="00DB28B3" w:rsidRDefault="0058788C" w:rsidP="00EC3A95">
            <w:pPr>
              <w:jc w:val="center"/>
            </w:pPr>
            <w:r w:rsidRPr="00DB28B3">
              <w:t>%</w:t>
            </w:r>
          </w:p>
        </w:tc>
        <w:tc>
          <w:tcPr>
            <w:tcW w:w="1701" w:type="dxa"/>
          </w:tcPr>
          <w:p w:rsidR="0058788C" w:rsidRPr="00DB28B3" w:rsidRDefault="0058788C" w:rsidP="00EC3A95">
            <w:pPr>
              <w:jc w:val="center"/>
            </w:pPr>
            <w:r w:rsidRPr="00DB28B3">
              <w:t>Средний уровень</w:t>
            </w:r>
          </w:p>
          <w:p w:rsidR="0058788C" w:rsidRPr="00DB28B3" w:rsidRDefault="0058788C" w:rsidP="00EC3A95">
            <w:pPr>
              <w:jc w:val="center"/>
            </w:pPr>
            <w:r w:rsidRPr="00DB28B3">
              <w:t>%</w:t>
            </w:r>
          </w:p>
        </w:tc>
        <w:tc>
          <w:tcPr>
            <w:tcW w:w="1843" w:type="dxa"/>
          </w:tcPr>
          <w:p w:rsidR="0058788C" w:rsidRPr="00DB28B3" w:rsidRDefault="0058788C" w:rsidP="00EC3A95">
            <w:pPr>
              <w:jc w:val="center"/>
            </w:pPr>
            <w:r w:rsidRPr="00DB28B3">
              <w:t>Низкий  уровень</w:t>
            </w:r>
          </w:p>
          <w:p w:rsidR="0058788C" w:rsidRPr="00DB28B3" w:rsidRDefault="0058788C" w:rsidP="00EC3A95">
            <w:pPr>
              <w:jc w:val="center"/>
            </w:pPr>
            <w:r w:rsidRPr="00DB28B3">
              <w:t>%</w:t>
            </w:r>
          </w:p>
        </w:tc>
      </w:tr>
      <w:tr w:rsidR="0058788C" w:rsidRPr="00DB28B3" w:rsidTr="00EC3A95">
        <w:trPr>
          <w:trHeight w:val="425"/>
        </w:trPr>
        <w:tc>
          <w:tcPr>
            <w:tcW w:w="2376" w:type="dxa"/>
          </w:tcPr>
          <w:p w:rsidR="0058788C" w:rsidRPr="00DB28B3" w:rsidRDefault="0058788C" w:rsidP="00EC3A95">
            <w:pPr>
              <w:jc w:val="center"/>
            </w:pPr>
            <w:r w:rsidRPr="00DB28B3">
              <w:t>Сентябрь-октябрь</w:t>
            </w:r>
          </w:p>
          <w:p w:rsidR="0058788C" w:rsidRPr="00DB28B3" w:rsidRDefault="0058788C" w:rsidP="00EC3A95">
            <w:pPr>
              <w:jc w:val="center"/>
            </w:pPr>
            <w:r w:rsidRPr="00DB28B3">
              <w:t>2012г.</w:t>
            </w:r>
          </w:p>
        </w:tc>
        <w:tc>
          <w:tcPr>
            <w:tcW w:w="1701" w:type="dxa"/>
          </w:tcPr>
          <w:p w:rsidR="0058788C" w:rsidRPr="00DB28B3" w:rsidRDefault="0058788C" w:rsidP="00EC3A95">
            <w:pPr>
              <w:jc w:val="center"/>
            </w:pPr>
            <w:r w:rsidRPr="00DB28B3">
              <w:t>8</w:t>
            </w:r>
          </w:p>
        </w:tc>
        <w:tc>
          <w:tcPr>
            <w:tcW w:w="1701" w:type="dxa"/>
          </w:tcPr>
          <w:p w:rsidR="0058788C" w:rsidRPr="00DB28B3" w:rsidRDefault="0058788C" w:rsidP="00EC3A95">
            <w:pPr>
              <w:jc w:val="center"/>
            </w:pPr>
            <w:r w:rsidRPr="00DB28B3">
              <w:t>64</w:t>
            </w:r>
          </w:p>
        </w:tc>
        <w:tc>
          <w:tcPr>
            <w:tcW w:w="1843" w:type="dxa"/>
          </w:tcPr>
          <w:p w:rsidR="0058788C" w:rsidRPr="00DB28B3" w:rsidRDefault="0058788C" w:rsidP="00EC3A95">
            <w:pPr>
              <w:jc w:val="center"/>
            </w:pPr>
            <w:r w:rsidRPr="00DB28B3">
              <w:t>28</w:t>
            </w:r>
          </w:p>
        </w:tc>
      </w:tr>
      <w:tr w:rsidR="0058788C" w:rsidRPr="00DB28B3" w:rsidTr="00EC3A95">
        <w:trPr>
          <w:trHeight w:val="305"/>
        </w:trPr>
        <w:tc>
          <w:tcPr>
            <w:tcW w:w="2376" w:type="dxa"/>
          </w:tcPr>
          <w:p w:rsidR="0058788C" w:rsidRPr="00DB28B3" w:rsidRDefault="0058788C" w:rsidP="00EC3A95">
            <w:pPr>
              <w:jc w:val="center"/>
            </w:pPr>
            <w:r w:rsidRPr="00DB28B3">
              <w:t>Май 2013г.</w:t>
            </w:r>
          </w:p>
        </w:tc>
        <w:tc>
          <w:tcPr>
            <w:tcW w:w="1701" w:type="dxa"/>
          </w:tcPr>
          <w:p w:rsidR="0058788C" w:rsidRPr="00DB28B3" w:rsidRDefault="0058788C" w:rsidP="00EC3A95">
            <w:pPr>
              <w:jc w:val="center"/>
            </w:pPr>
            <w:r w:rsidRPr="00DB28B3">
              <w:t>40</w:t>
            </w:r>
          </w:p>
        </w:tc>
        <w:tc>
          <w:tcPr>
            <w:tcW w:w="1701" w:type="dxa"/>
          </w:tcPr>
          <w:p w:rsidR="0058788C" w:rsidRPr="00DB28B3" w:rsidRDefault="0058788C" w:rsidP="00EC3A95">
            <w:pPr>
              <w:jc w:val="center"/>
            </w:pPr>
            <w:r w:rsidRPr="00DB28B3">
              <w:t>60</w:t>
            </w:r>
          </w:p>
        </w:tc>
        <w:tc>
          <w:tcPr>
            <w:tcW w:w="1843" w:type="dxa"/>
          </w:tcPr>
          <w:p w:rsidR="0058788C" w:rsidRPr="00DB28B3" w:rsidRDefault="0058788C" w:rsidP="00EC3A95">
            <w:pPr>
              <w:jc w:val="center"/>
            </w:pPr>
            <w:r w:rsidRPr="00DB28B3">
              <w:t>-</w:t>
            </w:r>
          </w:p>
        </w:tc>
      </w:tr>
    </w:tbl>
    <w:p w:rsidR="0058788C" w:rsidRPr="00DC37BC" w:rsidRDefault="0058788C" w:rsidP="0058788C">
      <w:pPr>
        <w:pStyle w:val="a7"/>
      </w:pPr>
    </w:p>
    <w:p w:rsidR="0058788C" w:rsidRPr="00DC37BC" w:rsidRDefault="0058788C" w:rsidP="0058788C">
      <w:pPr>
        <w:pStyle w:val="a7"/>
      </w:pPr>
      <w:r w:rsidRPr="00DC37BC">
        <w:t xml:space="preserve">    Такие результаты освоения дошкольниками образовательной области мы связываем с уровнем речевого развития детей (см. раздел «Коммуникация»).</w:t>
      </w:r>
    </w:p>
    <w:p w:rsidR="0058788C" w:rsidRDefault="0058788C" w:rsidP="0058788C">
      <w:pPr>
        <w:pStyle w:val="a7"/>
      </w:pPr>
      <w:r>
        <w:t xml:space="preserve">  Условия в ДОУ, способствующие реализации цели и задач данной образовательной области:</w:t>
      </w:r>
    </w:p>
    <w:p w:rsidR="0058788C" w:rsidRDefault="0058788C" w:rsidP="0058788C">
      <w:pPr>
        <w:pStyle w:val="a7"/>
        <w:numPr>
          <w:ilvl w:val="0"/>
          <w:numId w:val="12"/>
        </w:numPr>
      </w:pPr>
      <w:r>
        <w:t xml:space="preserve">организованы книжные уголки в группах, </w:t>
      </w:r>
    </w:p>
    <w:p w:rsidR="0058788C" w:rsidRDefault="0058788C" w:rsidP="0058788C">
      <w:pPr>
        <w:pStyle w:val="a7"/>
        <w:numPr>
          <w:ilvl w:val="0"/>
          <w:numId w:val="12"/>
        </w:numPr>
      </w:pPr>
      <w:r>
        <w:t>создана мини-библиотека  для педагогов и детей в методическом кабинете ДОУ;</w:t>
      </w:r>
    </w:p>
    <w:p w:rsidR="0058788C" w:rsidRDefault="0058788C" w:rsidP="0058788C">
      <w:pPr>
        <w:pStyle w:val="a5"/>
        <w:numPr>
          <w:ilvl w:val="0"/>
          <w:numId w:val="12"/>
        </w:numPr>
        <w:spacing w:after="200" w:line="276" w:lineRule="auto"/>
      </w:pPr>
      <w:r>
        <w:t>ведётся работа по организации тематических выставок для детей и родителей по творчеству писателей, художников-иллюстраторов .</w:t>
      </w:r>
    </w:p>
    <w:p w:rsidR="0058788C" w:rsidRDefault="0058788C" w:rsidP="0058788C">
      <w:r>
        <w:t xml:space="preserve">   Все проведённые мероприятия в течение учебного года были направлены на качественное решение вышеизложенных задач и основной цели данной образовательной области. Вместе с тем параллельно решалась очень важная задача - пробуждение истиной духовности малыша через книгу, а для некоторых детей (имеющих проблемы в коммуникативной сфере) именно чтение художественной литературы явилось способом общения ребёнка и взрослого и мощным стимулятором формирования и развития речи в целом.</w:t>
      </w:r>
    </w:p>
    <w:p w:rsidR="0058788C" w:rsidRDefault="0058788C" w:rsidP="0058788C">
      <w:r>
        <w:t xml:space="preserve"> </w:t>
      </w:r>
    </w:p>
    <w:p w:rsidR="0058788C" w:rsidRDefault="0058788C" w:rsidP="0058788C"/>
    <w:p w:rsidR="0058788C" w:rsidRDefault="0058788C" w:rsidP="0058788C"/>
    <w:p w:rsidR="0058788C" w:rsidRDefault="0058788C" w:rsidP="0058788C">
      <w:r>
        <w:t xml:space="preserve">  Большинство родителей и воспитателей часто и с удовольствием читают детям книги , но лишь немногие  родители  считают и знают, что есть определённые требования и особенности в чтении детям (  тем самым могут закладывать в них не правильные образцы как произносительной стороны речи и особенностей просодики, так и смысловой; не высокий процент составили и беседы родителей и детей по содержанию прочитанного, это говорит о том, что ребёнок самостоятельно домысливает содержание произведения, не всегда может правильно сделать вывод, вынести мораль.; тем самым произведение, прочитанное взрослым ребёнку, может быть бесполезным для развития малыша, а в некоторых случаях даже стать опасным для его психического здоровья , особенно если произведения связаны с образами волшебников, чудовищ, мифических образов и т.д.).Многие  родители отдают предпочтение просмотру телевизора, ,  игре на компьютере, другой деятельности. </w:t>
      </w:r>
    </w:p>
    <w:p w:rsidR="0058788C" w:rsidRDefault="0058788C" w:rsidP="0058788C">
      <w:r>
        <w:t xml:space="preserve"> Решением данной проблемы может стать:</w:t>
      </w:r>
    </w:p>
    <w:p w:rsidR="0058788C" w:rsidRDefault="0058788C" w:rsidP="0058788C">
      <w:pPr>
        <w:pStyle w:val="a5"/>
        <w:numPr>
          <w:ilvl w:val="0"/>
          <w:numId w:val="13"/>
        </w:numPr>
        <w:spacing w:after="200" w:line="276" w:lineRule="auto"/>
      </w:pPr>
      <w:r>
        <w:t xml:space="preserve">формирование у родителей и педагогов значимости чтения художественной литературы для развития и совершенствования духовной культуры детей; </w:t>
      </w:r>
    </w:p>
    <w:p w:rsidR="0058788C" w:rsidRDefault="0058788C" w:rsidP="0058788C">
      <w:pPr>
        <w:pStyle w:val="a5"/>
        <w:numPr>
          <w:ilvl w:val="0"/>
          <w:numId w:val="13"/>
        </w:numPr>
        <w:spacing w:after="200" w:line="276" w:lineRule="auto"/>
      </w:pPr>
      <w:r>
        <w:t>повышение компетентности воспитателей и родителей в области чтения детям художественной литературы через организацию практических мероприятий (мастер-классов, практических консультаций, индивидуальных консультаций и бесед, открытых показов, привлечение родителей к участию их в литературоведческих событиях ДОУ);</w:t>
      </w:r>
    </w:p>
    <w:p w:rsidR="0058788C" w:rsidRPr="0058788C" w:rsidRDefault="0058788C" w:rsidP="0058788C">
      <w:pPr>
        <w:rPr>
          <w:b/>
        </w:rPr>
      </w:pPr>
      <w:r w:rsidRPr="0058788C">
        <w:rPr>
          <w:b/>
        </w:rPr>
        <w:t>Результаты работы с родителями</w:t>
      </w:r>
    </w:p>
    <w:p w:rsidR="0058788C" w:rsidRPr="0058788C" w:rsidRDefault="0058788C" w:rsidP="0058788C">
      <w:pPr>
        <w:pStyle w:val="a7"/>
        <w:rPr>
          <w:szCs w:val="28"/>
        </w:rPr>
      </w:pPr>
      <w:r>
        <w:rPr>
          <w:szCs w:val="28"/>
        </w:rPr>
        <w:t xml:space="preserve">       В результате анкетирования в</w:t>
      </w:r>
      <w:r w:rsidRPr="0058788C">
        <w:rPr>
          <w:szCs w:val="28"/>
        </w:rPr>
        <w:t xml:space="preserve">ысокую оценку педагогической деятельности воспитателей дали родители групп № 5,9,6,7,3,11,12. Результат оценки таков: во всех группах отношения между педагогами и родителями доверительные, сотруднические, педагоги являются для родителей помощниками, дается всегда положительная информация </w:t>
      </w:r>
      <w:r w:rsidRPr="0058788C">
        <w:rPr>
          <w:szCs w:val="28"/>
        </w:rPr>
        <w:lastRenderedPageBreak/>
        <w:t>о ребенке, родителя в процессе общения с воспитателями получают необходимые знания о методах воспитания ребенка, родители охотно идут в детский сад на родительские собрания и другие коллективные мероприятия.</w:t>
      </w:r>
    </w:p>
    <w:p w:rsidR="0058788C" w:rsidRPr="0058788C" w:rsidRDefault="0058788C" w:rsidP="0058788C">
      <w:pPr>
        <w:pStyle w:val="a7"/>
        <w:rPr>
          <w:color w:val="FF0000"/>
          <w:szCs w:val="28"/>
        </w:rPr>
      </w:pPr>
    </w:p>
    <w:p w:rsidR="0058788C" w:rsidRPr="0058788C" w:rsidRDefault="0058788C" w:rsidP="0058788C">
      <w:pPr>
        <w:pStyle w:val="a7"/>
        <w:rPr>
          <w:szCs w:val="28"/>
        </w:rPr>
      </w:pPr>
      <w:r>
        <w:rPr>
          <w:szCs w:val="28"/>
        </w:rPr>
        <w:t xml:space="preserve">     </w:t>
      </w:r>
      <w:r w:rsidRPr="0058788C">
        <w:rPr>
          <w:szCs w:val="28"/>
        </w:rPr>
        <w:t>В течение года систематически осуществлялся контроль по взаимодействию с семьей в группах. Оценка работы воспитателей по взаимодействию с родителями осуществляется на основе анализа следующей информации: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1. Умение правильно организовывать проведение родительского собрания.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2. Грамотный подбор информации для родителей.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3. Правильное оформление информационного стенда и кратность смены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оформления.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4. Грамотное руководство работой родительского комитета.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5. Умение строить общение с родителями на основе выявления их трудностей.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6. Умение строить общение с каждым родителем своих воспитанников.</w:t>
      </w:r>
    </w:p>
    <w:p w:rsidR="0058788C" w:rsidRPr="0058788C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 xml:space="preserve">    В итоге большинство воспитателей получили высокую оценку своей деятельности по взаимодействию с родителями, проявляли в работе с родителями активность, творчество, высокий профессионализм, хотелось бы отметить, как пример, воспитателей групп №3,5,9,6,7,11,12. Заметно поднялась роль родительского комитета во всех группах, родители проявляют большой интерес и участие в  мероприятиях: конкурсах,  оформлении участков, помощи педагогам.</w:t>
      </w:r>
    </w:p>
    <w:p w:rsidR="0058788C" w:rsidRPr="0058788C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>Родители отмечают хороший уход за детьми, хорошую организацию воспитания детей в ДОУ. На вопрос, что вас больше всего привлекает в детском саду, родители ответили: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- хорошие отношения между детьми в группе;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- работа по укреплению здоровья детей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- хорошее отношение ребенка к воспитателю;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- хорошая организация питания;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- высокий профессиональный уровень сотрудников ДОУ;</w:t>
      </w:r>
    </w:p>
    <w:p w:rsidR="0058788C" w:rsidRPr="0058788C" w:rsidRDefault="0058788C" w:rsidP="0058788C">
      <w:pPr>
        <w:pStyle w:val="a7"/>
        <w:ind w:left="720"/>
        <w:rPr>
          <w:szCs w:val="28"/>
        </w:rPr>
      </w:pPr>
      <w:r w:rsidRPr="0058788C">
        <w:rPr>
          <w:szCs w:val="28"/>
        </w:rPr>
        <w:t>Об этом говорят  анкеты, устные беседы с родителями.</w:t>
      </w:r>
    </w:p>
    <w:p w:rsidR="0058788C" w:rsidRPr="0058788C" w:rsidRDefault="0058788C" w:rsidP="0058788C">
      <w:pPr>
        <w:rPr>
          <w:szCs w:val="28"/>
        </w:rPr>
      </w:pPr>
      <w:r w:rsidRPr="0058788C">
        <w:rPr>
          <w:b/>
          <w:szCs w:val="28"/>
        </w:rPr>
        <w:t>Резюме:</w:t>
      </w:r>
      <w:r w:rsidRPr="0058788C">
        <w:rPr>
          <w:sz w:val="18"/>
          <w:szCs w:val="20"/>
        </w:rPr>
        <w:t xml:space="preserve">  </w:t>
      </w:r>
      <w:r w:rsidRPr="0058788C">
        <w:rPr>
          <w:szCs w:val="28"/>
        </w:rPr>
        <w:t>педагоги  ДОУ стараются привлечь родителей к активному сотрудничеству. В течение года были подготовлены и проведены родительские собрания и консультации.</w:t>
      </w:r>
    </w:p>
    <w:p w:rsidR="0058788C" w:rsidRPr="0058788C" w:rsidRDefault="0058788C" w:rsidP="0058788C">
      <w:pPr>
        <w:rPr>
          <w:szCs w:val="28"/>
        </w:rPr>
      </w:pPr>
      <w:r w:rsidRPr="0058788C">
        <w:rPr>
          <w:szCs w:val="28"/>
        </w:rPr>
        <w:t>Работа с родителями является важным направлением воспитательно-образовательной работы.</w:t>
      </w:r>
    </w:p>
    <w:p w:rsidR="0058788C" w:rsidRDefault="0058788C" w:rsidP="0058788C">
      <w:pPr>
        <w:pStyle w:val="a7"/>
        <w:rPr>
          <w:b/>
          <w:szCs w:val="28"/>
        </w:rPr>
      </w:pPr>
      <w:r w:rsidRPr="0058788C">
        <w:rPr>
          <w:szCs w:val="28"/>
        </w:rPr>
        <w:t>Коллектив считает необходимым продолжить работу в данном направлении.</w:t>
      </w:r>
    </w:p>
    <w:p w:rsidR="0058788C" w:rsidRDefault="0058788C" w:rsidP="0058788C">
      <w:pPr>
        <w:pStyle w:val="a7"/>
        <w:rPr>
          <w:b/>
          <w:szCs w:val="28"/>
        </w:rPr>
      </w:pPr>
    </w:p>
    <w:p w:rsidR="008871B1" w:rsidRPr="0058788C" w:rsidRDefault="008871B1" w:rsidP="0058788C">
      <w:pPr>
        <w:pStyle w:val="a7"/>
        <w:rPr>
          <w:b/>
          <w:szCs w:val="28"/>
        </w:rPr>
      </w:pPr>
    </w:p>
    <w:p w:rsidR="0057706C" w:rsidRDefault="0058788C" w:rsidP="0058788C">
      <w:pPr>
        <w:spacing w:line="276" w:lineRule="auto"/>
        <w:ind w:left="142"/>
        <w:rPr>
          <w:b/>
        </w:rPr>
      </w:pPr>
      <w:r w:rsidRPr="0058788C">
        <w:rPr>
          <w:b/>
          <w:lang w:val="en-US"/>
        </w:rPr>
        <w:t>V</w:t>
      </w:r>
      <w:r w:rsidRPr="0058788C">
        <w:rPr>
          <w:b/>
        </w:rPr>
        <w:t xml:space="preserve">. </w:t>
      </w:r>
      <w:r w:rsidR="00DE796D" w:rsidRPr="0058788C">
        <w:rPr>
          <w:b/>
        </w:rPr>
        <w:t>К</w:t>
      </w:r>
      <w:r>
        <w:rPr>
          <w:b/>
        </w:rPr>
        <w:t>АДРОВЫЙ ПОТЕНЦИАЛ</w:t>
      </w:r>
    </w:p>
    <w:p w:rsidR="008871B1" w:rsidRDefault="0058788C" w:rsidP="0058788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788C" w:rsidRPr="0058788C" w:rsidRDefault="0058788C" w:rsidP="0058788C">
      <w:pPr>
        <w:pStyle w:val="a7"/>
        <w:rPr>
          <w:szCs w:val="28"/>
        </w:rPr>
      </w:pPr>
      <w:r>
        <w:rPr>
          <w:sz w:val="28"/>
          <w:szCs w:val="28"/>
        </w:rPr>
        <w:t xml:space="preserve">   </w:t>
      </w:r>
      <w:r w:rsidRPr="0058788C">
        <w:rPr>
          <w:szCs w:val="28"/>
        </w:rPr>
        <w:t>Ведущую роль в повышении качества дошкольного образования играет педагог, его профессионализм.</w:t>
      </w:r>
    </w:p>
    <w:p w:rsidR="0058788C" w:rsidRPr="0058788C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 xml:space="preserve">   Одним из главных направлений деятельности методической службы являлась целенаправленная системная работа по повышению уровня профессиональной компетентности членов педагогического коллектива. </w:t>
      </w:r>
    </w:p>
    <w:p w:rsidR="008871B1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 xml:space="preserve">    </w:t>
      </w:r>
    </w:p>
    <w:p w:rsidR="008871B1" w:rsidRDefault="008871B1" w:rsidP="0058788C">
      <w:pPr>
        <w:pStyle w:val="a7"/>
        <w:rPr>
          <w:szCs w:val="28"/>
        </w:rPr>
      </w:pPr>
    </w:p>
    <w:p w:rsidR="008871B1" w:rsidRDefault="008871B1" w:rsidP="0058788C">
      <w:pPr>
        <w:pStyle w:val="a7"/>
        <w:rPr>
          <w:szCs w:val="28"/>
        </w:rPr>
      </w:pPr>
    </w:p>
    <w:p w:rsidR="0058788C" w:rsidRPr="0058788C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>В этом учебном году</w:t>
      </w:r>
      <w:r>
        <w:rPr>
          <w:szCs w:val="28"/>
        </w:rPr>
        <w:t xml:space="preserve">: </w:t>
      </w:r>
      <w:r w:rsidRPr="0058788C">
        <w:rPr>
          <w:szCs w:val="28"/>
        </w:rPr>
        <w:t>5 педагогов  прошли курсы повышения квалификации.</w:t>
      </w:r>
    </w:p>
    <w:tbl>
      <w:tblPr>
        <w:tblStyle w:val="ac"/>
        <w:tblW w:w="10038" w:type="dxa"/>
        <w:tblLook w:val="04A0"/>
      </w:tblPr>
      <w:tblGrid>
        <w:gridCol w:w="2350"/>
        <w:gridCol w:w="5838"/>
        <w:gridCol w:w="1850"/>
      </w:tblGrid>
      <w:tr w:rsidR="0058788C" w:rsidRPr="0058788C" w:rsidTr="00EC3A95">
        <w:trPr>
          <w:trHeight w:val="353"/>
        </w:trPr>
        <w:tc>
          <w:tcPr>
            <w:tcW w:w="2350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курсы повышения квалификации</w:t>
            </w:r>
          </w:p>
        </w:tc>
        <w:tc>
          <w:tcPr>
            <w:tcW w:w="5838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тема</w:t>
            </w:r>
          </w:p>
        </w:tc>
        <w:tc>
          <w:tcPr>
            <w:tcW w:w="1850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Ф.И.О.</w:t>
            </w:r>
          </w:p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педагога</w:t>
            </w:r>
          </w:p>
        </w:tc>
      </w:tr>
      <w:tr w:rsidR="0058788C" w:rsidRPr="0058788C" w:rsidTr="00EC3A95">
        <w:trPr>
          <w:trHeight w:val="369"/>
        </w:trPr>
        <w:tc>
          <w:tcPr>
            <w:tcW w:w="2350" w:type="dxa"/>
          </w:tcPr>
          <w:p w:rsidR="0058788C" w:rsidRPr="0058788C" w:rsidRDefault="0058788C" w:rsidP="00EC3A95">
            <w:pPr>
              <w:pStyle w:val="a7"/>
              <w:rPr>
                <w:b/>
                <w:szCs w:val="28"/>
              </w:rPr>
            </w:pPr>
            <w:r w:rsidRPr="0058788C">
              <w:rPr>
                <w:b/>
                <w:szCs w:val="28"/>
              </w:rPr>
              <w:t>АРИПК</w:t>
            </w:r>
          </w:p>
        </w:tc>
        <w:tc>
          <w:tcPr>
            <w:tcW w:w="5838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«Актуальные проблемы  дошкольного образования в условиях модернизации»</w:t>
            </w:r>
          </w:p>
        </w:tc>
        <w:tc>
          <w:tcPr>
            <w:tcW w:w="1850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Хасанова Ф.Х</w:t>
            </w:r>
          </w:p>
        </w:tc>
      </w:tr>
      <w:tr w:rsidR="0058788C" w:rsidRPr="0058788C" w:rsidTr="00EC3A95">
        <w:trPr>
          <w:trHeight w:val="353"/>
        </w:trPr>
        <w:tc>
          <w:tcPr>
            <w:tcW w:w="2350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b/>
                <w:szCs w:val="28"/>
              </w:rPr>
              <w:t>АРИПК</w:t>
            </w:r>
          </w:p>
        </w:tc>
        <w:tc>
          <w:tcPr>
            <w:tcW w:w="5838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«Актуальные проблемы  дошкольного образования в условиях модернизации»</w:t>
            </w:r>
          </w:p>
        </w:tc>
        <w:tc>
          <w:tcPr>
            <w:tcW w:w="1850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Бойко О.В.</w:t>
            </w:r>
          </w:p>
        </w:tc>
      </w:tr>
      <w:tr w:rsidR="0058788C" w:rsidRPr="0058788C" w:rsidTr="00EC3A95">
        <w:trPr>
          <w:trHeight w:val="369"/>
        </w:trPr>
        <w:tc>
          <w:tcPr>
            <w:tcW w:w="2350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b/>
                <w:szCs w:val="28"/>
              </w:rPr>
              <w:t>АРИПК</w:t>
            </w:r>
          </w:p>
        </w:tc>
        <w:tc>
          <w:tcPr>
            <w:tcW w:w="5838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 xml:space="preserve">«Актуальные проблемы  дошкольного образования в </w:t>
            </w:r>
            <w:r w:rsidRPr="0058788C">
              <w:rPr>
                <w:szCs w:val="28"/>
              </w:rPr>
              <w:lastRenderedPageBreak/>
              <w:t>условиях модернизации»</w:t>
            </w:r>
          </w:p>
        </w:tc>
        <w:tc>
          <w:tcPr>
            <w:tcW w:w="1850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lastRenderedPageBreak/>
              <w:t>Лебеденко В.Д.</w:t>
            </w:r>
          </w:p>
        </w:tc>
      </w:tr>
      <w:tr w:rsidR="0058788C" w:rsidRPr="0058788C" w:rsidTr="00EC3A95">
        <w:trPr>
          <w:trHeight w:val="795"/>
        </w:trPr>
        <w:tc>
          <w:tcPr>
            <w:tcW w:w="2350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b/>
                <w:szCs w:val="28"/>
              </w:rPr>
              <w:lastRenderedPageBreak/>
              <w:t>АРИПК</w:t>
            </w:r>
          </w:p>
        </w:tc>
        <w:tc>
          <w:tcPr>
            <w:tcW w:w="5838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«Актуальные проблемы  дошкольного образования в условиях модернизации»</w:t>
            </w:r>
          </w:p>
        </w:tc>
        <w:tc>
          <w:tcPr>
            <w:tcW w:w="1850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Нагоева Р.А.</w:t>
            </w:r>
          </w:p>
        </w:tc>
      </w:tr>
      <w:tr w:rsidR="0058788C" w:rsidRPr="0058788C" w:rsidTr="00EC3A95">
        <w:trPr>
          <w:trHeight w:val="870"/>
        </w:trPr>
        <w:tc>
          <w:tcPr>
            <w:tcW w:w="2350" w:type="dxa"/>
          </w:tcPr>
          <w:p w:rsidR="0058788C" w:rsidRPr="0058788C" w:rsidRDefault="0058788C" w:rsidP="00EC3A95">
            <w:pPr>
              <w:pStyle w:val="a7"/>
              <w:rPr>
                <w:b/>
                <w:szCs w:val="28"/>
              </w:rPr>
            </w:pPr>
            <w:r w:rsidRPr="0058788C">
              <w:rPr>
                <w:b/>
                <w:szCs w:val="28"/>
              </w:rPr>
              <w:t>АРИПК</w:t>
            </w:r>
          </w:p>
        </w:tc>
        <w:tc>
          <w:tcPr>
            <w:tcW w:w="5838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«Современный образовательный менеджмент». Модули: Госуд. политика  в системе общего образования РФ. Инновационный менеджмент в управлении ОУ. Оценка деятельности современной школы.</w:t>
            </w:r>
          </w:p>
        </w:tc>
        <w:tc>
          <w:tcPr>
            <w:tcW w:w="1850" w:type="dxa"/>
          </w:tcPr>
          <w:p w:rsidR="0058788C" w:rsidRPr="0058788C" w:rsidRDefault="0058788C" w:rsidP="00EC3A95">
            <w:pPr>
              <w:pStyle w:val="a7"/>
              <w:rPr>
                <w:szCs w:val="28"/>
              </w:rPr>
            </w:pPr>
            <w:r w:rsidRPr="0058788C">
              <w:rPr>
                <w:szCs w:val="28"/>
              </w:rPr>
              <w:t>Качура О.А.</w:t>
            </w:r>
          </w:p>
        </w:tc>
      </w:tr>
    </w:tbl>
    <w:p w:rsidR="0058788C" w:rsidRPr="0058788C" w:rsidRDefault="0058788C" w:rsidP="0058788C">
      <w:pPr>
        <w:pStyle w:val="a7"/>
        <w:rPr>
          <w:szCs w:val="28"/>
        </w:rPr>
      </w:pPr>
    </w:p>
    <w:p w:rsidR="0058788C" w:rsidRPr="0058788C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 xml:space="preserve">   Работа по самообразованию у большинства педагогов детского сада постепенно переходит в активную творческую деятельность с умением намечать не только близкие, но и дальние перспективы в процессе самовоспитания и самообразования: планирование, подборка упражнений и конспектов, дидактических материалов и т.д. Велась  работа по решению образовательных потребностей педагогов через традиционные формы работы: семинары-практикумы, консультации, педсоветы, открытые и коллективные просмотры занятий с показом конкретных, эффективных форм и методов воспитательно-образовательной работы. Педагоги ведут собственную подборку и накопление материалов, что свидетельствует о заинтересованности работника в накоплении и обобщении собственного опыта по изучаемой теме. </w:t>
      </w:r>
    </w:p>
    <w:p w:rsidR="0058788C" w:rsidRPr="0058788C" w:rsidRDefault="0058788C" w:rsidP="0058788C">
      <w:pPr>
        <w:pStyle w:val="a7"/>
        <w:rPr>
          <w:szCs w:val="28"/>
        </w:rPr>
      </w:pPr>
      <w:r w:rsidRPr="0058788C">
        <w:rPr>
          <w:b/>
          <w:szCs w:val="28"/>
          <w:u w:val="single"/>
        </w:rPr>
        <w:t>Вывод:</w:t>
      </w:r>
      <w:r w:rsidRPr="0058788C">
        <w:rPr>
          <w:szCs w:val="28"/>
        </w:rPr>
        <w:t xml:space="preserve"> деятельность коллектива ДОУ в течение 2012 – 2013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</w:t>
      </w:r>
    </w:p>
    <w:p w:rsidR="0058788C" w:rsidRPr="0058788C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 xml:space="preserve">    Все педагоги имеют специальное педагогическое образование.</w:t>
      </w:r>
    </w:p>
    <w:p w:rsidR="0058788C" w:rsidRPr="0058788C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 xml:space="preserve">В учебном году в коллективе работало 28 педагогов. </w:t>
      </w:r>
    </w:p>
    <w:p w:rsidR="0058788C" w:rsidRDefault="0058788C" w:rsidP="0058788C">
      <w:pPr>
        <w:pStyle w:val="a7"/>
        <w:rPr>
          <w:szCs w:val="28"/>
        </w:rPr>
      </w:pPr>
    </w:p>
    <w:p w:rsidR="0058788C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 xml:space="preserve">  Если анализировать возрастной состав коллектива, то будет явно видна следующая  картина (в среднем):</w:t>
      </w:r>
    </w:p>
    <w:p w:rsidR="00C56B89" w:rsidRDefault="008871B1" w:rsidP="0058788C">
      <w:pPr>
        <w:pStyle w:val="a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70485</wp:posOffset>
            </wp:positionV>
            <wp:extent cx="4452620" cy="2305685"/>
            <wp:effectExtent l="0" t="0" r="24130" b="18415"/>
            <wp:wrapThrough wrapText="bothSides">
              <wp:wrapPolygon edited="0">
                <wp:start x="0" y="0"/>
                <wp:lineTo x="0" y="21594"/>
                <wp:lineTo x="21625" y="21594"/>
                <wp:lineTo x="21625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C56B89" w:rsidRPr="0058788C" w:rsidRDefault="00C56B89" w:rsidP="0058788C">
      <w:pPr>
        <w:pStyle w:val="a7"/>
        <w:rPr>
          <w:szCs w:val="28"/>
        </w:rPr>
      </w:pPr>
    </w:p>
    <w:p w:rsidR="0058788C" w:rsidRPr="0058788C" w:rsidRDefault="0058788C" w:rsidP="0058788C">
      <w:pPr>
        <w:pStyle w:val="a7"/>
        <w:rPr>
          <w:szCs w:val="28"/>
        </w:rPr>
      </w:pPr>
    </w:p>
    <w:p w:rsidR="0058788C" w:rsidRPr="0058788C" w:rsidRDefault="0058788C" w:rsidP="0058788C">
      <w:pPr>
        <w:pStyle w:val="a7"/>
        <w:rPr>
          <w:szCs w:val="28"/>
        </w:rPr>
      </w:pPr>
    </w:p>
    <w:p w:rsidR="00C56B89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 xml:space="preserve">  </w:t>
      </w: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58788C" w:rsidRPr="0058788C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 xml:space="preserve">Как видно из таблицы, средний возраст педагога нашего ДОУ - </w:t>
      </w:r>
      <w:r>
        <w:rPr>
          <w:szCs w:val="28"/>
        </w:rPr>
        <w:t xml:space="preserve">  30,7</w:t>
      </w:r>
      <w:r w:rsidRPr="0058788C">
        <w:rPr>
          <w:szCs w:val="28"/>
        </w:rPr>
        <w:t xml:space="preserve">   лет. Есть свои достоинства в том, что основной контингент коллектива – молодые специалисты. Они хотят и могут работать по-новому, с желанием, идеями. И именно это является наиболее эффективным сочетанием.</w:t>
      </w:r>
    </w:p>
    <w:p w:rsidR="0058788C" w:rsidRPr="0058788C" w:rsidRDefault="008871B1" w:rsidP="0058788C">
      <w:pPr>
        <w:pStyle w:val="a7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210820</wp:posOffset>
            </wp:positionV>
            <wp:extent cx="4531995" cy="2369185"/>
            <wp:effectExtent l="0" t="0" r="20955" b="12065"/>
            <wp:wrapThrough wrapText="bothSides">
              <wp:wrapPolygon edited="0">
                <wp:start x="0" y="0"/>
                <wp:lineTo x="0" y="21536"/>
                <wp:lineTo x="21609" y="21536"/>
                <wp:lineTo x="21609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58788C" w:rsidRPr="0058788C">
        <w:rPr>
          <w:szCs w:val="28"/>
        </w:rPr>
        <w:tab/>
      </w:r>
      <w:r w:rsidR="0058788C" w:rsidRPr="0058788C">
        <w:rPr>
          <w:szCs w:val="28"/>
        </w:rPr>
        <w:tab/>
      </w:r>
      <w:r w:rsidR="0058788C" w:rsidRPr="0058788C">
        <w:rPr>
          <w:szCs w:val="28"/>
        </w:rPr>
        <w:tab/>
      </w:r>
    </w:p>
    <w:p w:rsidR="00C56B89" w:rsidRDefault="0058788C" w:rsidP="0058788C">
      <w:pPr>
        <w:pStyle w:val="a7"/>
        <w:rPr>
          <w:szCs w:val="28"/>
        </w:rPr>
      </w:pPr>
      <w:r w:rsidRPr="0058788C">
        <w:rPr>
          <w:szCs w:val="28"/>
        </w:rPr>
        <w:t xml:space="preserve">    </w:t>
      </w: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C56B89" w:rsidRDefault="00C56B89" w:rsidP="0058788C">
      <w:pPr>
        <w:pStyle w:val="a7"/>
        <w:rPr>
          <w:szCs w:val="28"/>
        </w:rPr>
      </w:pPr>
    </w:p>
    <w:p w:rsidR="008871B1" w:rsidRDefault="008871B1" w:rsidP="0058788C">
      <w:pPr>
        <w:pStyle w:val="a7"/>
        <w:rPr>
          <w:szCs w:val="28"/>
        </w:rPr>
      </w:pPr>
    </w:p>
    <w:p w:rsidR="008871B1" w:rsidRDefault="008871B1" w:rsidP="0058788C">
      <w:pPr>
        <w:pStyle w:val="a7"/>
        <w:rPr>
          <w:szCs w:val="28"/>
        </w:rPr>
      </w:pPr>
    </w:p>
    <w:p w:rsidR="0058788C" w:rsidRPr="0058788C" w:rsidRDefault="008871B1" w:rsidP="0058788C">
      <w:pPr>
        <w:pStyle w:val="a7"/>
        <w:rPr>
          <w:szCs w:val="28"/>
        </w:rPr>
      </w:pPr>
      <w:r>
        <w:rPr>
          <w:szCs w:val="28"/>
        </w:rPr>
        <w:t xml:space="preserve">     </w:t>
      </w:r>
      <w:r w:rsidR="0058788C" w:rsidRPr="0058788C">
        <w:rPr>
          <w:szCs w:val="28"/>
        </w:rPr>
        <w:t>В ДОУ созданы условия для самореализации каждым педагогом своих профессиональных возможностей, членов коллектива отличает  мотивированность на качественный труд.</w:t>
      </w:r>
    </w:p>
    <w:p w:rsidR="0058788C" w:rsidRDefault="008871B1" w:rsidP="0058788C">
      <w:pPr>
        <w:pStyle w:val="a7"/>
        <w:rPr>
          <w:szCs w:val="28"/>
        </w:rPr>
      </w:pPr>
      <w:r>
        <w:rPr>
          <w:szCs w:val="28"/>
        </w:rPr>
        <w:t xml:space="preserve"> </w:t>
      </w:r>
      <w:r w:rsidR="0058788C" w:rsidRPr="0058788C">
        <w:rPr>
          <w:szCs w:val="28"/>
        </w:rPr>
        <w:t xml:space="preserve">   В  ДОУ все педагоги имеют соответствующее педагогическое образование. </w:t>
      </w:r>
    </w:p>
    <w:p w:rsidR="0058788C" w:rsidRDefault="0058788C" w:rsidP="0058788C">
      <w:pPr>
        <w:pStyle w:val="a7"/>
        <w:rPr>
          <w:szCs w:val="28"/>
        </w:rPr>
      </w:pPr>
    </w:p>
    <w:p w:rsidR="0058788C" w:rsidRPr="0058788C" w:rsidRDefault="0058788C" w:rsidP="0058788C">
      <w:pPr>
        <w:pStyle w:val="a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40640</wp:posOffset>
            </wp:positionV>
            <wp:extent cx="4635500" cy="2846070"/>
            <wp:effectExtent l="0" t="0" r="12700" b="11430"/>
            <wp:wrapThrough wrapText="bothSides">
              <wp:wrapPolygon edited="0">
                <wp:start x="0" y="0"/>
                <wp:lineTo x="0" y="21542"/>
                <wp:lineTo x="21570" y="21542"/>
                <wp:lineTo x="2157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>
        <w:rPr>
          <w:szCs w:val="28"/>
        </w:rPr>
        <w:br w:type="textWrapping" w:clear="all"/>
      </w:r>
    </w:p>
    <w:p w:rsidR="0058788C" w:rsidRPr="0058788C" w:rsidRDefault="0058788C" w:rsidP="0058788C">
      <w:pPr>
        <w:pStyle w:val="a7"/>
        <w:rPr>
          <w:color w:val="FF0000"/>
          <w:szCs w:val="28"/>
        </w:rPr>
      </w:pPr>
    </w:p>
    <w:p w:rsidR="0058788C" w:rsidRPr="007B4E51" w:rsidRDefault="0058788C" w:rsidP="0058788C">
      <w:pPr>
        <w:pStyle w:val="a7"/>
        <w:rPr>
          <w:szCs w:val="28"/>
        </w:rPr>
      </w:pPr>
      <w:r w:rsidRPr="007B4E51">
        <w:rPr>
          <w:szCs w:val="28"/>
        </w:rPr>
        <w:t xml:space="preserve">ВЫВОД:       </w:t>
      </w:r>
    </w:p>
    <w:p w:rsidR="0058788C" w:rsidRPr="007B4E51" w:rsidRDefault="0058788C" w:rsidP="0058788C">
      <w:pPr>
        <w:pStyle w:val="a7"/>
        <w:rPr>
          <w:szCs w:val="28"/>
        </w:rPr>
      </w:pPr>
      <w:r w:rsidRPr="007B4E51">
        <w:rPr>
          <w:szCs w:val="28"/>
        </w:rPr>
        <w:t xml:space="preserve">     Ведущим направлением в повышении педагогического мастерства является целенаправленная методическая помощь. Все педагоги ДОУ прошли через разные формы повышения профессионального мастерства.</w:t>
      </w:r>
    </w:p>
    <w:p w:rsidR="0058788C" w:rsidRPr="007B4E51" w:rsidRDefault="0058788C" w:rsidP="0058788C">
      <w:pPr>
        <w:pStyle w:val="a7"/>
        <w:rPr>
          <w:szCs w:val="28"/>
        </w:rPr>
      </w:pPr>
      <w:r w:rsidRPr="007B4E51">
        <w:rPr>
          <w:szCs w:val="28"/>
        </w:rPr>
        <w:t xml:space="preserve">   Сложившиеся система повышения квалификации педагогических кадров положительно влияет на качество  воспитательно-образовательного процесса с детьми. Позволяет реализовать новые вариативные программы, обобщать опыт своей работы, разрабатывать авторские программы, технологии и методики.</w:t>
      </w:r>
    </w:p>
    <w:p w:rsidR="0058788C" w:rsidRPr="007B4E51" w:rsidRDefault="0058788C" w:rsidP="0058788C">
      <w:pPr>
        <w:pStyle w:val="a7"/>
        <w:rPr>
          <w:szCs w:val="28"/>
        </w:rPr>
      </w:pPr>
      <w:r w:rsidRPr="007B4E51">
        <w:rPr>
          <w:szCs w:val="28"/>
        </w:rPr>
        <w:t xml:space="preserve">    Таким образом, реализация  работы с кадрами  осуществляется на достаточном уровне.</w:t>
      </w:r>
    </w:p>
    <w:p w:rsidR="0058788C" w:rsidRPr="007B4E51" w:rsidRDefault="0058788C" w:rsidP="0058788C">
      <w:pPr>
        <w:pStyle w:val="a7"/>
        <w:rPr>
          <w:szCs w:val="28"/>
          <w:u w:val="single"/>
        </w:rPr>
      </w:pPr>
      <w:r w:rsidRPr="007B4E51">
        <w:rPr>
          <w:szCs w:val="28"/>
          <w:u w:val="single"/>
        </w:rPr>
        <w:t>Способствующие факторы:</w:t>
      </w:r>
    </w:p>
    <w:p w:rsidR="0058788C" w:rsidRPr="007B4E51" w:rsidRDefault="0058788C" w:rsidP="0058788C">
      <w:pPr>
        <w:pStyle w:val="a7"/>
        <w:rPr>
          <w:szCs w:val="28"/>
        </w:rPr>
      </w:pPr>
      <w:r w:rsidRPr="007B4E51">
        <w:rPr>
          <w:szCs w:val="28"/>
        </w:rPr>
        <w:t>1.   Довольно высокий образовательный  уровень большинства педагогов, осмысление своих образовательных потребностей и запросов.</w:t>
      </w:r>
    </w:p>
    <w:p w:rsidR="0058788C" w:rsidRPr="007B4E51" w:rsidRDefault="0058788C" w:rsidP="0058788C">
      <w:pPr>
        <w:pStyle w:val="a7"/>
        <w:rPr>
          <w:szCs w:val="28"/>
        </w:rPr>
      </w:pPr>
      <w:r w:rsidRPr="007B4E51">
        <w:rPr>
          <w:szCs w:val="28"/>
        </w:rPr>
        <w:t xml:space="preserve">2.   Чёткое взаимодействие персонала в рамках методической работы. </w:t>
      </w:r>
    </w:p>
    <w:p w:rsidR="0058788C" w:rsidRPr="007B4E51" w:rsidRDefault="0058788C" w:rsidP="0058788C">
      <w:pPr>
        <w:pStyle w:val="a7"/>
        <w:rPr>
          <w:szCs w:val="28"/>
          <w:u w:val="single"/>
        </w:rPr>
      </w:pPr>
      <w:r w:rsidRPr="007B4E51">
        <w:rPr>
          <w:szCs w:val="28"/>
          <w:u w:val="single"/>
        </w:rPr>
        <w:t>Перспектива работы по данному направлению:</w:t>
      </w:r>
    </w:p>
    <w:p w:rsidR="0058788C" w:rsidRPr="007B4E51" w:rsidRDefault="0058788C" w:rsidP="0058788C">
      <w:pPr>
        <w:pStyle w:val="a7"/>
        <w:rPr>
          <w:szCs w:val="28"/>
        </w:rPr>
      </w:pPr>
      <w:r w:rsidRPr="007B4E51">
        <w:rPr>
          <w:szCs w:val="28"/>
        </w:rPr>
        <w:lastRenderedPageBreak/>
        <w:t xml:space="preserve"> - активизация работы коллектива в методических мероприятиях городского уровня (смотры и конкурсы городские).</w:t>
      </w:r>
    </w:p>
    <w:p w:rsidR="0058788C" w:rsidRPr="007B4E51" w:rsidRDefault="0058788C" w:rsidP="0058788C">
      <w:pPr>
        <w:pStyle w:val="a7"/>
        <w:rPr>
          <w:szCs w:val="28"/>
        </w:rPr>
      </w:pPr>
      <w:r w:rsidRPr="007B4E51">
        <w:rPr>
          <w:szCs w:val="28"/>
        </w:rPr>
        <w:t>- составление своего «плана карьерного роста» каждым педагогом для активизации его педагогической деятельности.</w:t>
      </w:r>
    </w:p>
    <w:p w:rsidR="0058788C" w:rsidRPr="007B4E51" w:rsidRDefault="0058788C" w:rsidP="0058788C">
      <w:pPr>
        <w:pStyle w:val="a7"/>
        <w:rPr>
          <w:szCs w:val="28"/>
        </w:rPr>
      </w:pPr>
      <w:r w:rsidRPr="007B4E51">
        <w:rPr>
          <w:szCs w:val="28"/>
        </w:rPr>
        <w:t>- составление своего портфолио каждым педагогом.</w:t>
      </w:r>
    </w:p>
    <w:p w:rsidR="0058788C" w:rsidRPr="007B4E51" w:rsidRDefault="0058788C" w:rsidP="0058788C">
      <w:pPr>
        <w:pStyle w:val="a7"/>
        <w:rPr>
          <w:szCs w:val="28"/>
        </w:rPr>
      </w:pPr>
      <w:r w:rsidRPr="007B4E51">
        <w:rPr>
          <w:szCs w:val="28"/>
        </w:rPr>
        <w:t xml:space="preserve"> </w:t>
      </w:r>
    </w:p>
    <w:p w:rsidR="0058788C" w:rsidRPr="007B4E51" w:rsidRDefault="0058788C" w:rsidP="007B4E51">
      <w:pPr>
        <w:pStyle w:val="a7"/>
        <w:rPr>
          <w:szCs w:val="28"/>
        </w:rPr>
      </w:pPr>
    </w:p>
    <w:p w:rsidR="007B4E51" w:rsidRPr="007B4E51" w:rsidRDefault="0057706C" w:rsidP="007B4E51">
      <w:pPr>
        <w:pStyle w:val="a5"/>
        <w:numPr>
          <w:ilvl w:val="0"/>
          <w:numId w:val="15"/>
        </w:numPr>
        <w:spacing w:line="276" w:lineRule="auto"/>
        <w:rPr>
          <w:b/>
        </w:rPr>
      </w:pPr>
      <w:r w:rsidRPr="007B4E51">
        <w:rPr>
          <w:b/>
          <w:sz w:val="22"/>
        </w:rPr>
        <w:t>Ф</w:t>
      </w:r>
      <w:r w:rsidR="007B4E51" w:rsidRPr="007B4E51">
        <w:rPr>
          <w:b/>
          <w:sz w:val="22"/>
        </w:rPr>
        <w:t>ИНАНСОВЫЕ  РЕСУРСЫ  МБДОУ № 16  И  ИХ  ИСПОЛЬЗОВАНИЕ</w:t>
      </w:r>
    </w:p>
    <w:p w:rsidR="007B4E51" w:rsidRPr="00776E4E" w:rsidRDefault="007B4E51" w:rsidP="007B4E51">
      <w:pPr>
        <w:pStyle w:val="a5"/>
        <w:spacing w:line="276" w:lineRule="auto"/>
        <w:ind w:left="862"/>
        <w:rPr>
          <w:b/>
          <w:sz w:val="22"/>
        </w:rPr>
      </w:pPr>
    </w:p>
    <w:p w:rsidR="007B4E51" w:rsidRPr="008254E8" w:rsidRDefault="008254E8" w:rsidP="008254E8">
      <w:pPr>
        <w:spacing w:line="276" w:lineRule="auto"/>
        <w:rPr>
          <w:color w:val="000000"/>
          <w:szCs w:val="19"/>
        </w:rPr>
      </w:pPr>
      <w:r>
        <w:rPr>
          <w:bCs/>
          <w:color w:val="000000"/>
          <w:szCs w:val="19"/>
        </w:rPr>
        <w:t xml:space="preserve">      </w:t>
      </w:r>
      <w:r w:rsidR="007B4E51" w:rsidRPr="008254E8">
        <w:rPr>
          <w:bCs/>
          <w:color w:val="000000"/>
          <w:szCs w:val="19"/>
        </w:rPr>
        <w:t>Финансовое</w:t>
      </w:r>
      <w:r w:rsidR="007B4E51" w:rsidRPr="008254E8">
        <w:rPr>
          <w:color w:val="000000"/>
          <w:szCs w:val="19"/>
        </w:rPr>
        <w:t xml:space="preserve"> обеспечение деятельности </w:t>
      </w:r>
      <w:r w:rsidR="007B4E51" w:rsidRPr="008254E8">
        <w:rPr>
          <w:bCs/>
          <w:color w:val="000000"/>
          <w:szCs w:val="19"/>
        </w:rPr>
        <w:t>дошкольного</w:t>
      </w:r>
      <w:r w:rsidR="007B4E51" w:rsidRPr="008254E8">
        <w:rPr>
          <w:color w:val="000000"/>
          <w:szCs w:val="19"/>
        </w:rPr>
        <w:t xml:space="preserve"> </w:t>
      </w:r>
      <w:r w:rsidR="007B4E51" w:rsidRPr="008254E8">
        <w:rPr>
          <w:bCs/>
          <w:color w:val="000000"/>
          <w:szCs w:val="19"/>
        </w:rPr>
        <w:t>учреждения</w:t>
      </w:r>
      <w:r w:rsidR="007B4E51" w:rsidRPr="008254E8">
        <w:rPr>
          <w:color w:val="000000"/>
          <w:szCs w:val="19"/>
        </w:rPr>
        <w:t xml:space="preserve"> осуществляется в соответствии с законодательством РФ.</w:t>
      </w:r>
      <w:r w:rsidR="007B4E51" w:rsidRPr="008254E8">
        <w:rPr>
          <w:rFonts w:eastAsiaTheme="minorHAnsi"/>
          <w:sz w:val="36"/>
          <w:lang w:eastAsia="en-US"/>
        </w:rPr>
        <w:t xml:space="preserve"> </w:t>
      </w:r>
      <w:r w:rsidR="007B4E51" w:rsidRPr="008254E8">
        <w:rPr>
          <w:color w:val="000000"/>
          <w:szCs w:val="19"/>
        </w:rPr>
        <w:t>Финансовые и материальные</w:t>
      </w:r>
    </w:p>
    <w:p w:rsidR="007B4E51" w:rsidRPr="008254E8" w:rsidRDefault="007B4E51" w:rsidP="008254E8">
      <w:pPr>
        <w:spacing w:line="276" w:lineRule="auto"/>
        <w:rPr>
          <w:color w:val="000000"/>
          <w:szCs w:val="19"/>
        </w:rPr>
      </w:pPr>
      <w:r w:rsidRPr="008254E8">
        <w:rPr>
          <w:color w:val="000000"/>
          <w:szCs w:val="19"/>
        </w:rPr>
        <w:t>средства детского сада используются на обеспечение воспитательно-образовательного процесса.</w:t>
      </w:r>
    </w:p>
    <w:p w:rsidR="007B4E51" w:rsidRPr="008254E8" w:rsidRDefault="008254E8" w:rsidP="008254E8">
      <w:pPr>
        <w:spacing w:line="276" w:lineRule="auto"/>
        <w:rPr>
          <w:color w:val="000000"/>
          <w:szCs w:val="19"/>
        </w:rPr>
      </w:pPr>
      <w:r>
        <w:rPr>
          <w:color w:val="000000"/>
          <w:szCs w:val="19"/>
        </w:rPr>
        <w:t xml:space="preserve">      </w:t>
      </w:r>
      <w:r w:rsidR="007B4E51" w:rsidRPr="008254E8">
        <w:rPr>
          <w:color w:val="000000"/>
          <w:szCs w:val="19"/>
        </w:rPr>
        <w:t>Финансирование дошкольного учреждения предусматривает расходы по следующим</w:t>
      </w:r>
    </w:p>
    <w:p w:rsidR="007B4E51" w:rsidRPr="008254E8" w:rsidRDefault="007B4E51" w:rsidP="008254E8">
      <w:pPr>
        <w:spacing w:line="276" w:lineRule="auto"/>
        <w:rPr>
          <w:color w:val="000000"/>
          <w:szCs w:val="19"/>
        </w:rPr>
      </w:pPr>
      <w:r w:rsidRPr="008254E8">
        <w:rPr>
          <w:color w:val="000000"/>
          <w:szCs w:val="19"/>
        </w:rPr>
        <w:t>статьям: оплата труда и начисления на оплату труда, коммунальные услуги, услуги</w:t>
      </w:r>
    </w:p>
    <w:p w:rsidR="007B4E51" w:rsidRPr="008254E8" w:rsidRDefault="007B4E51" w:rsidP="008254E8">
      <w:pPr>
        <w:spacing w:line="276" w:lineRule="auto"/>
        <w:rPr>
          <w:color w:val="000000"/>
          <w:szCs w:val="19"/>
        </w:rPr>
      </w:pPr>
      <w:r w:rsidRPr="008254E8">
        <w:rPr>
          <w:color w:val="000000"/>
          <w:szCs w:val="19"/>
        </w:rPr>
        <w:t>связи, транспортные услуги, социальное обеспечение, поступление нефинансовых</w:t>
      </w:r>
    </w:p>
    <w:p w:rsidR="007B4E51" w:rsidRPr="008254E8" w:rsidRDefault="007B4E51" w:rsidP="008254E8">
      <w:pPr>
        <w:spacing w:line="276" w:lineRule="auto"/>
        <w:rPr>
          <w:color w:val="000000"/>
          <w:szCs w:val="19"/>
        </w:rPr>
      </w:pPr>
      <w:r w:rsidRPr="008254E8">
        <w:rPr>
          <w:color w:val="000000"/>
          <w:szCs w:val="19"/>
        </w:rPr>
        <w:t>активов, прочие услуги.</w:t>
      </w:r>
    </w:p>
    <w:p w:rsidR="007B4E51" w:rsidRPr="00776E4E" w:rsidRDefault="007B4E51" w:rsidP="007B4E51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F67AD" w:rsidRPr="008254E8" w:rsidRDefault="009F67AD" w:rsidP="007B4E51">
      <w:pPr>
        <w:autoSpaceDE w:val="0"/>
        <w:autoSpaceDN w:val="0"/>
        <w:adjustRightInd w:val="0"/>
        <w:rPr>
          <w:rFonts w:eastAsiaTheme="minorHAnsi"/>
          <w:b/>
          <w:szCs w:val="26"/>
          <w:lang w:eastAsia="en-US"/>
        </w:rPr>
      </w:pPr>
      <w:r w:rsidRPr="008254E8">
        <w:rPr>
          <w:rFonts w:eastAsiaTheme="minorHAnsi"/>
          <w:b/>
          <w:szCs w:val="26"/>
          <w:lang w:eastAsia="en-US"/>
        </w:rPr>
        <w:t>Показатели по поступлениям и выплатам в 2013 году</w:t>
      </w:r>
    </w:p>
    <w:p w:rsidR="007B4E51" w:rsidRPr="009F67AD" w:rsidRDefault="007B4E51" w:rsidP="007B4E51">
      <w:pPr>
        <w:spacing w:line="276" w:lineRule="auto"/>
        <w:jc w:val="both"/>
        <w:rPr>
          <w:b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1875"/>
        <w:gridCol w:w="1825"/>
      </w:tblGrid>
      <w:tr w:rsidR="007B4E51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7B4E51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 w:rsidRPr="009F67AD">
              <w:rPr>
                <w:color w:val="000000"/>
                <w:szCs w:val="19"/>
              </w:rPr>
              <w:t>Наименование показателей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 w:rsidRPr="009F67AD">
              <w:rPr>
                <w:color w:val="000000"/>
                <w:szCs w:val="19"/>
              </w:rPr>
              <w:t xml:space="preserve">КБК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Всего (руб., коп.)</w:t>
            </w:r>
          </w:p>
        </w:tc>
      </w:tr>
      <w:tr w:rsidR="009F67AD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8254E8" w:rsidRDefault="009F67AD" w:rsidP="009F67AD">
            <w:pPr>
              <w:spacing w:line="276" w:lineRule="auto"/>
              <w:jc w:val="both"/>
              <w:rPr>
                <w:b/>
                <w:color w:val="000000"/>
                <w:szCs w:val="19"/>
              </w:rPr>
            </w:pPr>
            <w:r w:rsidRPr="008254E8">
              <w:rPr>
                <w:b/>
                <w:color w:val="000000"/>
                <w:szCs w:val="19"/>
              </w:rPr>
              <w:t>Остаток средств на начало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8254E8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 w:rsidRPr="008254E8">
              <w:rPr>
                <w:color w:val="000000"/>
                <w:szCs w:val="19"/>
              </w:rPr>
              <w:t>-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8254E8" w:rsidRDefault="008254E8" w:rsidP="009F67AD">
            <w:pPr>
              <w:spacing w:line="276" w:lineRule="auto"/>
              <w:jc w:val="both"/>
              <w:rPr>
                <w:b/>
                <w:color w:val="000000"/>
                <w:szCs w:val="19"/>
              </w:rPr>
            </w:pPr>
            <w:r w:rsidRPr="008254E8">
              <w:rPr>
                <w:b/>
                <w:color w:val="000000"/>
                <w:szCs w:val="19"/>
              </w:rPr>
              <w:t>22142,98</w:t>
            </w:r>
          </w:p>
        </w:tc>
      </w:tr>
      <w:tr w:rsidR="009F67AD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8254E8" w:rsidRDefault="009F67AD" w:rsidP="009F67AD">
            <w:pPr>
              <w:spacing w:line="276" w:lineRule="auto"/>
              <w:jc w:val="both"/>
              <w:rPr>
                <w:b/>
                <w:color w:val="000000"/>
                <w:szCs w:val="19"/>
              </w:rPr>
            </w:pPr>
            <w:r w:rsidRPr="008254E8">
              <w:rPr>
                <w:b/>
                <w:color w:val="000000"/>
                <w:szCs w:val="19"/>
              </w:rPr>
              <w:t>Поступления всего: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8254E8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 w:rsidRPr="008254E8">
              <w:rPr>
                <w:color w:val="000000"/>
                <w:szCs w:val="19"/>
              </w:rPr>
              <w:t>-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8254E8" w:rsidRDefault="008254E8" w:rsidP="009F67AD">
            <w:pPr>
              <w:spacing w:line="276" w:lineRule="auto"/>
              <w:jc w:val="both"/>
              <w:rPr>
                <w:b/>
                <w:color w:val="000000"/>
                <w:szCs w:val="19"/>
              </w:rPr>
            </w:pPr>
            <w:r w:rsidRPr="008254E8">
              <w:rPr>
                <w:b/>
                <w:color w:val="000000"/>
                <w:szCs w:val="19"/>
              </w:rPr>
              <w:t>15211091,00</w:t>
            </w:r>
          </w:p>
        </w:tc>
      </w:tr>
      <w:tr w:rsidR="009F67AD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rPr>
                <w:color w:val="000000"/>
                <w:szCs w:val="19"/>
              </w:rPr>
            </w:pPr>
            <w:r w:rsidRPr="009F67AD">
              <w:rPr>
                <w:color w:val="000000"/>
                <w:szCs w:val="19"/>
              </w:rPr>
              <w:t>Субс</w:t>
            </w:r>
            <w:r>
              <w:rPr>
                <w:color w:val="000000"/>
                <w:szCs w:val="19"/>
              </w:rPr>
              <w:t>идии на выполнение муниципального задания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-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13523017,00</w:t>
            </w:r>
          </w:p>
        </w:tc>
      </w:tr>
      <w:tr w:rsidR="009F67AD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бюджетные инвестиции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-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-</w:t>
            </w:r>
          </w:p>
        </w:tc>
      </w:tr>
      <w:tr w:rsidR="009F67AD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Родительская плата за содержание ребенка в МБДОУ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-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1688074,00</w:t>
            </w:r>
          </w:p>
        </w:tc>
      </w:tr>
      <w:tr w:rsidR="009F67AD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 w:rsidRPr="009F67AD">
              <w:rPr>
                <w:color w:val="000000"/>
                <w:szCs w:val="19"/>
              </w:rPr>
              <w:t>Поступления от иной приносящей доход деятельности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-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F67AD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-</w:t>
            </w:r>
          </w:p>
        </w:tc>
      </w:tr>
      <w:tr w:rsidR="007B4E51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9F67AD" w:rsidP="009F67AD">
            <w:pPr>
              <w:spacing w:line="276" w:lineRule="auto"/>
              <w:jc w:val="both"/>
              <w:rPr>
                <w:b/>
                <w:color w:val="000000"/>
                <w:szCs w:val="19"/>
              </w:rPr>
            </w:pPr>
            <w:r w:rsidRPr="009F67AD">
              <w:rPr>
                <w:b/>
                <w:color w:val="000000"/>
                <w:szCs w:val="19"/>
              </w:rPr>
              <w:t xml:space="preserve">Выплаты </w:t>
            </w:r>
            <w:r w:rsidR="007B4E51" w:rsidRPr="009F67AD">
              <w:rPr>
                <w:b/>
                <w:color w:val="000000"/>
                <w:szCs w:val="19"/>
              </w:rPr>
              <w:t>всего</w:t>
            </w:r>
            <w:r w:rsidRPr="009F67AD">
              <w:rPr>
                <w:b/>
                <w:color w:val="000000"/>
                <w:szCs w:val="19"/>
              </w:rPr>
              <w:t>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900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8254E8" w:rsidRDefault="009F67AD" w:rsidP="009F67AD">
            <w:pPr>
              <w:spacing w:line="276" w:lineRule="auto"/>
              <w:jc w:val="both"/>
              <w:rPr>
                <w:b/>
                <w:color w:val="000000"/>
                <w:szCs w:val="19"/>
              </w:rPr>
            </w:pPr>
            <w:r w:rsidRPr="008254E8">
              <w:rPr>
                <w:b/>
                <w:color w:val="000000"/>
                <w:szCs w:val="19"/>
              </w:rPr>
              <w:t>15233233,98</w:t>
            </w:r>
          </w:p>
        </w:tc>
      </w:tr>
      <w:tr w:rsidR="007B4E51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7B4E51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 w:rsidRPr="009F67AD">
              <w:rPr>
                <w:color w:val="000000"/>
                <w:szCs w:val="19"/>
              </w:rPr>
              <w:t>оплата труда</w:t>
            </w:r>
            <w:r w:rsidR="009F67AD" w:rsidRPr="009F67AD">
              <w:rPr>
                <w:color w:val="000000"/>
                <w:szCs w:val="19"/>
              </w:rPr>
              <w:t xml:space="preserve"> </w:t>
            </w:r>
            <w:r w:rsidR="009F67AD">
              <w:rPr>
                <w:color w:val="000000"/>
                <w:szCs w:val="19"/>
              </w:rPr>
              <w:t>и н</w:t>
            </w:r>
            <w:r w:rsidR="009F67AD" w:rsidRPr="009F67AD">
              <w:rPr>
                <w:color w:val="000000"/>
                <w:szCs w:val="19"/>
              </w:rPr>
              <w:t xml:space="preserve">ачисления на </w:t>
            </w:r>
            <w:r w:rsidR="009F67AD">
              <w:rPr>
                <w:color w:val="000000"/>
                <w:szCs w:val="19"/>
              </w:rPr>
              <w:t xml:space="preserve">выплаты по </w:t>
            </w:r>
            <w:r w:rsidR="009F67AD" w:rsidRPr="009F67AD">
              <w:rPr>
                <w:color w:val="000000"/>
                <w:szCs w:val="19"/>
              </w:rPr>
              <w:t>оплат</w:t>
            </w:r>
            <w:r w:rsidR="009F67AD">
              <w:rPr>
                <w:color w:val="000000"/>
                <w:szCs w:val="19"/>
              </w:rPr>
              <w:t>е</w:t>
            </w:r>
            <w:r w:rsidR="009F67AD" w:rsidRPr="009F67AD">
              <w:rPr>
                <w:color w:val="000000"/>
                <w:szCs w:val="19"/>
              </w:rPr>
              <w:t xml:space="preserve"> труда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210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9F67AD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7505246,00</w:t>
            </w:r>
          </w:p>
        </w:tc>
      </w:tr>
      <w:tr w:rsidR="007B4E51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Оплата работ, услуг: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220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7B4E51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</w:p>
        </w:tc>
      </w:tr>
      <w:tr w:rsidR="007B4E51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7B4E51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 w:rsidRPr="009F67AD">
              <w:rPr>
                <w:color w:val="000000"/>
                <w:szCs w:val="19"/>
              </w:rPr>
              <w:t>Услуги связи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221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25036,00</w:t>
            </w:r>
          </w:p>
        </w:tc>
      </w:tr>
      <w:tr w:rsidR="007B4E51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7B4E51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 w:rsidRPr="009F67AD">
              <w:rPr>
                <w:color w:val="000000"/>
                <w:szCs w:val="19"/>
              </w:rPr>
              <w:t>Транспортные услуги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222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-</w:t>
            </w:r>
          </w:p>
        </w:tc>
      </w:tr>
      <w:tr w:rsidR="007B4E51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7B4E51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 w:rsidRPr="009F67AD">
              <w:rPr>
                <w:color w:val="000000"/>
                <w:szCs w:val="19"/>
              </w:rPr>
              <w:t>Коммунальные услуги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223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1696047,00</w:t>
            </w:r>
          </w:p>
        </w:tc>
      </w:tr>
      <w:tr w:rsidR="007B4E51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7B4E51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 w:rsidRPr="009F67AD">
              <w:rPr>
                <w:color w:val="000000"/>
                <w:szCs w:val="19"/>
              </w:rPr>
              <w:t>Услуги по содержанию имущества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225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201426,00</w:t>
            </w:r>
          </w:p>
        </w:tc>
      </w:tr>
      <w:tr w:rsidR="007B4E51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7B4E51" w:rsidP="008254E8">
            <w:pPr>
              <w:spacing w:line="276" w:lineRule="auto"/>
              <w:jc w:val="both"/>
              <w:rPr>
                <w:color w:val="000000"/>
                <w:szCs w:val="19"/>
              </w:rPr>
            </w:pPr>
            <w:r w:rsidRPr="009F67AD">
              <w:rPr>
                <w:color w:val="000000"/>
                <w:szCs w:val="19"/>
              </w:rPr>
              <w:t xml:space="preserve">Прочие </w:t>
            </w:r>
            <w:r w:rsidR="008254E8">
              <w:rPr>
                <w:color w:val="000000"/>
                <w:szCs w:val="19"/>
              </w:rPr>
              <w:t>работы, услуги (медосмотр, обучение специалистов, услуги охраны, аттестация рабочих мест)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226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259802,00</w:t>
            </w:r>
          </w:p>
        </w:tc>
      </w:tr>
      <w:tr w:rsidR="007B4E51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4E51" w:rsidRPr="009F67AD" w:rsidRDefault="008254E8" w:rsidP="008254E8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Налоги, госпошлины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290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B4E51" w:rsidRPr="009F67AD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1883100,00</w:t>
            </w:r>
          </w:p>
        </w:tc>
      </w:tr>
      <w:tr w:rsidR="008254E8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254E8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увеличение стоимости основных средств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254E8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310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254E8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50000,00</w:t>
            </w:r>
          </w:p>
        </w:tc>
      </w:tr>
      <w:tr w:rsidR="008254E8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254E8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254E8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340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254E8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3612576,98</w:t>
            </w:r>
          </w:p>
        </w:tc>
      </w:tr>
      <w:tr w:rsidR="008254E8" w:rsidRPr="009F67AD" w:rsidTr="009F67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254E8" w:rsidRPr="008254E8" w:rsidRDefault="008254E8" w:rsidP="009F67AD">
            <w:pPr>
              <w:spacing w:line="276" w:lineRule="auto"/>
              <w:jc w:val="both"/>
              <w:rPr>
                <w:b/>
                <w:color w:val="000000"/>
                <w:szCs w:val="19"/>
              </w:rPr>
            </w:pPr>
            <w:r w:rsidRPr="008254E8">
              <w:rPr>
                <w:b/>
                <w:color w:val="000000"/>
                <w:szCs w:val="19"/>
              </w:rPr>
              <w:t>Объем публичных обязательств всего: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254E8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-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254E8" w:rsidRDefault="008254E8" w:rsidP="009F67AD">
            <w:pPr>
              <w:spacing w:line="276" w:lineRule="auto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15233233,98</w:t>
            </w:r>
          </w:p>
        </w:tc>
      </w:tr>
    </w:tbl>
    <w:p w:rsidR="008254E8" w:rsidRDefault="008254E8" w:rsidP="007B4E51">
      <w:pPr>
        <w:spacing w:line="276" w:lineRule="auto"/>
        <w:jc w:val="both"/>
        <w:rPr>
          <w:b/>
          <w:sz w:val="22"/>
        </w:rPr>
      </w:pPr>
    </w:p>
    <w:p w:rsidR="007B4E51" w:rsidRPr="007B4E51" w:rsidRDefault="009F67AD" w:rsidP="007B4E51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7B4E51" w:rsidRPr="009E4C68" w:rsidRDefault="008254E8" w:rsidP="007B4E51">
      <w:pPr>
        <w:spacing w:line="276" w:lineRule="auto"/>
        <w:jc w:val="both"/>
        <w:rPr>
          <w:b/>
        </w:rPr>
      </w:pPr>
      <w:r w:rsidRPr="009E4C68">
        <w:rPr>
          <w:b/>
        </w:rPr>
        <w:t>В отчетный период денежные средства использовались эффективно, нецелевого использования средств не выявлено.</w:t>
      </w:r>
    </w:p>
    <w:p w:rsidR="007B4E51" w:rsidRDefault="007B4E51" w:rsidP="007B4E51">
      <w:pPr>
        <w:spacing w:line="276" w:lineRule="auto"/>
        <w:jc w:val="both"/>
        <w:rPr>
          <w:b/>
          <w:sz w:val="22"/>
        </w:rPr>
      </w:pPr>
    </w:p>
    <w:p w:rsidR="008871B1" w:rsidRPr="007B4E51" w:rsidRDefault="008871B1" w:rsidP="007B4E51">
      <w:pPr>
        <w:spacing w:line="276" w:lineRule="auto"/>
        <w:jc w:val="both"/>
        <w:rPr>
          <w:b/>
          <w:sz w:val="22"/>
        </w:rPr>
      </w:pPr>
    </w:p>
    <w:p w:rsidR="007B4E51" w:rsidRPr="008254E8" w:rsidRDefault="007B4E51" w:rsidP="007B4E51">
      <w:pPr>
        <w:spacing w:line="276" w:lineRule="auto"/>
        <w:jc w:val="both"/>
        <w:rPr>
          <w:b/>
          <w:sz w:val="22"/>
        </w:rPr>
      </w:pPr>
      <w:r w:rsidRPr="008254E8">
        <w:rPr>
          <w:b/>
          <w:sz w:val="22"/>
          <w:lang w:val="en-US"/>
        </w:rPr>
        <w:t>VII</w:t>
      </w:r>
      <w:r w:rsidRPr="008254E8">
        <w:rPr>
          <w:b/>
          <w:sz w:val="22"/>
        </w:rPr>
        <w:t>. РЕШЕНИЯ, ПРИНЯТЫЕ ПО ИТОГАМ  ОБЩЕСТВЕННОГО ОБСУЖДЕНИЯ</w:t>
      </w:r>
    </w:p>
    <w:p w:rsidR="009E4C68" w:rsidRDefault="009E4C68" w:rsidP="009E4C68">
      <w:pPr>
        <w:spacing w:line="276" w:lineRule="auto"/>
        <w:jc w:val="both"/>
      </w:pPr>
      <w:r>
        <w:rPr>
          <w:sz w:val="22"/>
        </w:rPr>
        <w:t xml:space="preserve">        </w:t>
      </w:r>
      <w:r>
        <w:t>Решение общего собрания МБДОУ № 16:</w:t>
      </w:r>
    </w:p>
    <w:p w:rsidR="009E4C68" w:rsidRDefault="007B4E51" w:rsidP="009E4C68">
      <w:pPr>
        <w:spacing w:line="276" w:lineRule="auto"/>
        <w:jc w:val="both"/>
      </w:pPr>
      <w:r w:rsidRPr="009E4C68">
        <w:t xml:space="preserve">Материалы </w:t>
      </w:r>
      <w:r w:rsidR="009E4C68">
        <w:t xml:space="preserve">проекта </w:t>
      </w:r>
      <w:r w:rsidRPr="009E4C68">
        <w:t xml:space="preserve">публичного доклада МБДОУ № </w:t>
      </w:r>
      <w:r w:rsidR="009E4C68" w:rsidRPr="009E4C68">
        <w:t>16</w:t>
      </w:r>
      <w:r w:rsidRPr="009E4C68">
        <w:t xml:space="preserve"> 2012-2013 года</w:t>
      </w:r>
      <w:r w:rsidR="009E4C68" w:rsidRPr="009E4C68">
        <w:t xml:space="preserve"> считать достоверными, </w:t>
      </w:r>
      <w:r w:rsidR="00776E4E">
        <w:t>п</w:t>
      </w:r>
      <w:r w:rsidR="009E4C68" w:rsidRPr="009E4C68">
        <w:t>ринять за основу п</w:t>
      </w:r>
      <w:r w:rsidR="009E4C68">
        <w:t>роек</w:t>
      </w:r>
      <w:r w:rsidR="00776E4E">
        <w:t>т публичного доклада МБДОУ № 16.</w:t>
      </w:r>
      <w:r w:rsidR="009E4C68">
        <w:t xml:space="preserve"> </w:t>
      </w:r>
    </w:p>
    <w:p w:rsidR="007B4E51" w:rsidRPr="009E4C68" w:rsidRDefault="009E4C68" w:rsidP="009E4C68">
      <w:pPr>
        <w:spacing w:line="276" w:lineRule="auto"/>
        <w:jc w:val="both"/>
      </w:pPr>
      <w:r>
        <w:t xml:space="preserve">      </w:t>
      </w:r>
      <w:r w:rsidR="007B4E51" w:rsidRPr="009E4C68">
        <w:t xml:space="preserve">Подводя итоги деятельности коллектива </w:t>
      </w:r>
      <w:r>
        <w:t>МБД</w:t>
      </w:r>
      <w:r w:rsidR="007B4E51" w:rsidRPr="009E4C68">
        <w:t>ОУ в 2012 -2013 учебном году, следует отметить</w:t>
      </w:r>
      <w:r>
        <w:t xml:space="preserve">, что </w:t>
      </w:r>
      <w:r w:rsidR="007B4E51" w:rsidRPr="009E4C68">
        <w:t xml:space="preserve"> </w:t>
      </w:r>
      <w:r>
        <w:t>большинство  поставленных задач</w:t>
      </w:r>
      <w:r w:rsidR="007B4E51" w:rsidRPr="009E4C68">
        <w:t xml:space="preserve"> прошедшего учебного года были решены благодаря  качественной работе  коллектива.</w:t>
      </w:r>
      <w:r>
        <w:t xml:space="preserve"> </w:t>
      </w:r>
    </w:p>
    <w:p w:rsidR="007B4E51" w:rsidRDefault="007B4E51" w:rsidP="007B4E51">
      <w:pPr>
        <w:spacing w:line="276" w:lineRule="auto"/>
        <w:jc w:val="both"/>
        <w:rPr>
          <w:b/>
          <w:sz w:val="22"/>
        </w:rPr>
      </w:pPr>
    </w:p>
    <w:p w:rsidR="008871B1" w:rsidRPr="007B4E51" w:rsidRDefault="008871B1" w:rsidP="007B4E51">
      <w:pPr>
        <w:spacing w:line="276" w:lineRule="auto"/>
        <w:jc w:val="both"/>
        <w:rPr>
          <w:b/>
          <w:sz w:val="22"/>
        </w:rPr>
      </w:pPr>
    </w:p>
    <w:p w:rsidR="007B4E51" w:rsidRPr="009E4C68" w:rsidRDefault="007B4E51" w:rsidP="007B4E51">
      <w:pPr>
        <w:spacing w:line="276" w:lineRule="auto"/>
        <w:jc w:val="both"/>
        <w:rPr>
          <w:b/>
          <w:sz w:val="22"/>
        </w:rPr>
      </w:pPr>
      <w:r w:rsidRPr="009E4C68">
        <w:rPr>
          <w:b/>
          <w:sz w:val="22"/>
          <w:lang w:val="en-US"/>
        </w:rPr>
        <w:t>VIII</w:t>
      </w:r>
      <w:r w:rsidRPr="009E4C68">
        <w:rPr>
          <w:b/>
          <w:sz w:val="22"/>
        </w:rPr>
        <w:t>.ЗАКЛЮЧЕНИЕ. ПЕРСПЕКТИВЫ И ПЛАНЫ РАЗВИТИЯ</w:t>
      </w:r>
    </w:p>
    <w:p w:rsidR="007B4E51" w:rsidRPr="009E4C68" w:rsidRDefault="007B4E51" w:rsidP="007B4E51">
      <w:pPr>
        <w:spacing w:line="276" w:lineRule="auto"/>
        <w:jc w:val="both"/>
        <w:rPr>
          <w:b/>
          <w:sz w:val="22"/>
        </w:rPr>
      </w:pPr>
    </w:p>
    <w:p w:rsidR="00776E4E" w:rsidRDefault="00776E4E" w:rsidP="00776E4E">
      <w:pPr>
        <w:spacing w:line="276" w:lineRule="auto"/>
      </w:pPr>
      <w:r w:rsidRPr="00776E4E">
        <w:rPr>
          <w:sz w:val="22"/>
        </w:rPr>
        <w:t>Проанализировав работу педагогического коллектива за 2012-13 учебный год и учитывая итоги тематических проверок можно сделать вывод, что деятельность дошкольного образовательного учреждения в этом учебном году была многообразной, творческой и направленной на реализацию программных задач. В целом требования программных задач педагогический коллектив реализовал.</w:t>
      </w:r>
      <w:r w:rsidRPr="00B0652A">
        <w:t xml:space="preserve"> </w:t>
      </w:r>
    </w:p>
    <w:p w:rsidR="00776E4E" w:rsidRDefault="00776E4E" w:rsidP="00776E4E">
      <w:pPr>
        <w:spacing w:line="276" w:lineRule="auto"/>
      </w:pPr>
    </w:p>
    <w:p w:rsidR="00776E4E" w:rsidRPr="00776E4E" w:rsidRDefault="00776E4E" w:rsidP="00776E4E">
      <w:pPr>
        <w:spacing w:line="276" w:lineRule="auto"/>
        <w:rPr>
          <w:sz w:val="22"/>
        </w:rPr>
      </w:pPr>
      <w:r w:rsidRPr="00776E4E">
        <w:rPr>
          <w:sz w:val="22"/>
        </w:rPr>
        <w:t xml:space="preserve">Перспективы развития ДОУ: </w:t>
      </w:r>
    </w:p>
    <w:p w:rsidR="00776E4E" w:rsidRPr="00776E4E" w:rsidRDefault="00776E4E" w:rsidP="00776E4E">
      <w:pPr>
        <w:pStyle w:val="a5"/>
        <w:numPr>
          <w:ilvl w:val="0"/>
          <w:numId w:val="24"/>
        </w:numPr>
        <w:spacing w:line="276" w:lineRule="auto"/>
        <w:rPr>
          <w:sz w:val="22"/>
        </w:rPr>
      </w:pPr>
      <w:r w:rsidRPr="00776E4E">
        <w:rPr>
          <w:sz w:val="22"/>
        </w:rPr>
        <w:t xml:space="preserve">Организация воспитательно-образовательного процесса направленного на формирование общей культуры воспитанников, развитие их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речевых недостатков детей (планируется единица логопеда). </w:t>
      </w:r>
    </w:p>
    <w:p w:rsidR="00776E4E" w:rsidRPr="00776E4E" w:rsidRDefault="00776E4E" w:rsidP="00776E4E">
      <w:pPr>
        <w:pStyle w:val="a5"/>
        <w:numPr>
          <w:ilvl w:val="0"/>
          <w:numId w:val="24"/>
        </w:numPr>
        <w:spacing w:line="276" w:lineRule="auto"/>
        <w:rPr>
          <w:sz w:val="22"/>
        </w:rPr>
      </w:pPr>
      <w:r w:rsidRPr="00776E4E">
        <w:rPr>
          <w:sz w:val="22"/>
        </w:rPr>
        <w:t>Сформированность ведущих характеристик личности ребенка: самостоятельность, активность, целеустремленность, любознательность, коммуникативность, развитие познавательных способностей и поисковых умений, самооценки. Формирования ключевых компетентностей у воспитанников.</w:t>
      </w:r>
    </w:p>
    <w:p w:rsidR="00776E4E" w:rsidRPr="00776E4E" w:rsidRDefault="00776E4E" w:rsidP="00776E4E">
      <w:pPr>
        <w:pStyle w:val="a5"/>
        <w:numPr>
          <w:ilvl w:val="0"/>
          <w:numId w:val="24"/>
        </w:numPr>
        <w:spacing w:line="276" w:lineRule="auto"/>
        <w:rPr>
          <w:sz w:val="22"/>
        </w:rPr>
      </w:pPr>
      <w:r w:rsidRPr="00776E4E">
        <w:rPr>
          <w:sz w:val="22"/>
        </w:rPr>
        <w:t xml:space="preserve">Стабилизация уровня заболеваемости в ДОУ и обеспечение устойчивой положительной динамики в улучшении группы здоровья воспитанников. </w:t>
      </w:r>
    </w:p>
    <w:p w:rsidR="00776E4E" w:rsidRPr="00B0652A" w:rsidRDefault="00776E4E" w:rsidP="00776E4E">
      <w:pPr>
        <w:pStyle w:val="a5"/>
        <w:numPr>
          <w:ilvl w:val="0"/>
          <w:numId w:val="24"/>
        </w:numPr>
        <w:spacing w:line="276" w:lineRule="auto"/>
        <w:rPr>
          <w:sz w:val="22"/>
        </w:rPr>
      </w:pPr>
      <w:r w:rsidRPr="00B0652A">
        <w:rPr>
          <w:sz w:val="22"/>
        </w:rPr>
        <w:t xml:space="preserve">Создание новой структуры образовательного процесса в соответствии с ФГТ (разработка образовательной программы ДОУ на основе примерной образовательной программы «От рождения до школы» под ред. Н. Е. Вераксы, Т. С. Комаровой, М. А. Васильевой). </w:t>
      </w:r>
    </w:p>
    <w:p w:rsidR="00776E4E" w:rsidRPr="00B0652A" w:rsidRDefault="00776E4E" w:rsidP="00776E4E">
      <w:pPr>
        <w:pStyle w:val="a5"/>
        <w:numPr>
          <w:ilvl w:val="0"/>
          <w:numId w:val="24"/>
        </w:numPr>
        <w:spacing w:line="276" w:lineRule="auto"/>
        <w:rPr>
          <w:sz w:val="22"/>
        </w:rPr>
      </w:pPr>
      <w:r w:rsidRPr="00B0652A">
        <w:rPr>
          <w:sz w:val="22"/>
        </w:rPr>
        <w:t>Построение развивающей среды и переход на компетентстно - ориентированную модель взаимодействия педагогов с детьми.</w:t>
      </w:r>
    </w:p>
    <w:p w:rsidR="00776E4E" w:rsidRPr="00B0652A" w:rsidRDefault="00776E4E" w:rsidP="00776E4E">
      <w:pPr>
        <w:pStyle w:val="a5"/>
        <w:numPr>
          <w:ilvl w:val="0"/>
          <w:numId w:val="23"/>
        </w:numPr>
        <w:spacing w:line="276" w:lineRule="auto"/>
        <w:rPr>
          <w:sz w:val="22"/>
        </w:rPr>
      </w:pPr>
      <w:r w:rsidRPr="00B0652A">
        <w:rPr>
          <w:sz w:val="22"/>
        </w:rPr>
        <w:t>Готовность педагогического коллектива к эффективному решению приоритетных задач воспитания и развития ребенка.</w:t>
      </w:r>
    </w:p>
    <w:p w:rsidR="00776E4E" w:rsidRPr="00B0652A" w:rsidRDefault="00776E4E" w:rsidP="00776E4E">
      <w:pPr>
        <w:pStyle w:val="a5"/>
        <w:numPr>
          <w:ilvl w:val="0"/>
          <w:numId w:val="23"/>
        </w:numPr>
        <w:spacing w:line="276" w:lineRule="auto"/>
        <w:rPr>
          <w:sz w:val="22"/>
        </w:rPr>
      </w:pPr>
      <w:r w:rsidRPr="00B0652A">
        <w:rPr>
          <w:sz w:val="22"/>
        </w:rPr>
        <w:t>Повышение качества образовательного результата ДОУ и оздоровительных услуг.</w:t>
      </w:r>
    </w:p>
    <w:p w:rsidR="00776E4E" w:rsidRDefault="00776E4E" w:rsidP="00776E4E">
      <w:pPr>
        <w:pStyle w:val="a5"/>
        <w:spacing w:line="276" w:lineRule="auto"/>
        <w:ind w:left="862"/>
        <w:rPr>
          <w:sz w:val="22"/>
        </w:rPr>
      </w:pPr>
    </w:p>
    <w:p w:rsidR="00776E4E" w:rsidRDefault="00776E4E" w:rsidP="00776E4E">
      <w:pPr>
        <w:pStyle w:val="a5"/>
        <w:spacing w:line="276" w:lineRule="auto"/>
        <w:ind w:left="862"/>
        <w:rPr>
          <w:sz w:val="22"/>
        </w:rPr>
      </w:pPr>
    </w:p>
    <w:p w:rsidR="00B0652A" w:rsidRDefault="00B0652A" w:rsidP="00B0652A">
      <w:pPr>
        <w:pStyle w:val="a5"/>
        <w:spacing w:line="276" w:lineRule="auto"/>
        <w:ind w:left="862"/>
        <w:rPr>
          <w:sz w:val="22"/>
        </w:rPr>
      </w:pPr>
    </w:p>
    <w:p w:rsidR="0057706C" w:rsidRPr="0057706C" w:rsidRDefault="0057706C" w:rsidP="007A2AF7">
      <w:pPr>
        <w:pStyle w:val="a7"/>
        <w:spacing w:line="276" w:lineRule="auto"/>
        <w:rPr>
          <w:b/>
          <w:sz w:val="22"/>
        </w:rPr>
      </w:pPr>
      <w:bookmarkStart w:id="0" w:name="_GoBack"/>
      <w:bookmarkEnd w:id="0"/>
    </w:p>
    <w:sectPr w:rsidR="0057706C" w:rsidRPr="0057706C" w:rsidSect="0058788C">
      <w:pgSz w:w="11906" w:h="16838"/>
      <w:pgMar w:top="1134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53" w:rsidRDefault="00D57B53" w:rsidP="00DE796D">
      <w:r>
        <w:separator/>
      </w:r>
    </w:p>
  </w:endnote>
  <w:endnote w:type="continuationSeparator" w:id="0">
    <w:p w:rsidR="00D57B53" w:rsidRDefault="00D57B53" w:rsidP="00DE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53" w:rsidRDefault="00D57B53" w:rsidP="00DE796D">
      <w:r>
        <w:separator/>
      </w:r>
    </w:p>
  </w:footnote>
  <w:footnote w:type="continuationSeparator" w:id="0">
    <w:p w:rsidR="00D57B53" w:rsidRDefault="00D57B53" w:rsidP="00DE7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855"/>
    <w:multiLevelType w:val="hybridMultilevel"/>
    <w:tmpl w:val="D516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3BF"/>
    <w:multiLevelType w:val="hybridMultilevel"/>
    <w:tmpl w:val="051EBCD2"/>
    <w:lvl w:ilvl="0" w:tplc="017EB7EA">
      <w:start w:val="6"/>
      <w:numFmt w:val="upperRoman"/>
      <w:lvlText w:val="%1."/>
      <w:lvlJc w:val="left"/>
      <w:pPr>
        <w:ind w:left="862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3A08A4"/>
    <w:multiLevelType w:val="hybridMultilevel"/>
    <w:tmpl w:val="BFE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5724"/>
    <w:multiLevelType w:val="hybridMultilevel"/>
    <w:tmpl w:val="91FC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6880"/>
    <w:multiLevelType w:val="hybridMultilevel"/>
    <w:tmpl w:val="867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01E32"/>
    <w:multiLevelType w:val="hybridMultilevel"/>
    <w:tmpl w:val="36AE2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09FA"/>
    <w:multiLevelType w:val="hybridMultilevel"/>
    <w:tmpl w:val="DEF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7F7B"/>
    <w:multiLevelType w:val="hybridMultilevel"/>
    <w:tmpl w:val="F04C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11F8"/>
    <w:multiLevelType w:val="hybridMultilevel"/>
    <w:tmpl w:val="116A7508"/>
    <w:lvl w:ilvl="0" w:tplc="8328187E">
      <w:start w:val="3"/>
      <w:numFmt w:val="bullet"/>
      <w:lvlText w:val="—"/>
      <w:lvlJc w:val="left"/>
      <w:pPr>
        <w:ind w:left="720" w:hanging="360"/>
      </w:pPr>
      <w:rPr>
        <w:rFonts w:ascii="OpenSymbol" w:eastAsia="OpenSymbol" w:hAnsi="Open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93C59"/>
    <w:multiLevelType w:val="hybridMultilevel"/>
    <w:tmpl w:val="BA224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35B5D"/>
    <w:multiLevelType w:val="hybridMultilevel"/>
    <w:tmpl w:val="9BB87F62"/>
    <w:lvl w:ilvl="0" w:tplc="8328187E">
      <w:start w:val="3"/>
      <w:numFmt w:val="bullet"/>
      <w:lvlText w:val="—"/>
      <w:lvlJc w:val="left"/>
      <w:pPr>
        <w:ind w:left="720" w:hanging="360"/>
      </w:pPr>
      <w:rPr>
        <w:rFonts w:ascii="OpenSymbol" w:eastAsia="OpenSymbol" w:hAnsi="Open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77D86"/>
    <w:multiLevelType w:val="hybridMultilevel"/>
    <w:tmpl w:val="BF2EC572"/>
    <w:lvl w:ilvl="0" w:tplc="8328187E">
      <w:start w:val="3"/>
      <w:numFmt w:val="bullet"/>
      <w:lvlText w:val="—"/>
      <w:lvlJc w:val="left"/>
      <w:pPr>
        <w:ind w:left="928" w:hanging="360"/>
      </w:pPr>
      <w:rPr>
        <w:rFonts w:ascii="OpenSymbol" w:eastAsia="OpenSymbol" w:hAnsi="Open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67E99"/>
    <w:multiLevelType w:val="hybridMultilevel"/>
    <w:tmpl w:val="ED34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77F9"/>
    <w:multiLevelType w:val="hybridMultilevel"/>
    <w:tmpl w:val="8C16C58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6C4EF7"/>
    <w:multiLevelType w:val="hybridMultilevel"/>
    <w:tmpl w:val="42F6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4670B"/>
    <w:multiLevelType w:val="hybridMultilevel"/>
    <w:tmpl w:val="B240B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C2FCB"/>
    <w:multiLevelType w:val="hybridMultilevel"/>
    <w:tmpl w:val="8C16C58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D9142DE"/>
    <w:multiLevelType w:val="multilevel"/>
    <w:tmpl w:val="67AE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26359"/>
    <w:multiLevelType w:val="hybridMultilevel"/>
    <w:tmpl w:val="3D72AF1A"/>
    <w:lvl w:ilvl="0" w:tplc="8328187E">
      <w:start w:val="3"/>
      <w:numFmt w:val="bullet"/>
      <w:lvlText w:val="—"/>
      <w:lvlJc w:val="left"/>
      <w:pPr>
        <w:ind w:left="720" w:hanging="360"/>
      </w:pPr>
      <w:rPr>
        <w:rFonts w:ascii="OpenSymbol" w:eastAsia="OpenSymbol" w:hAnsi="Open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D4FF2"/>
    <w:multiLevelType w:val="hybridMultilevel"/>
    <w:tmpl w:val="5DEC9B2C"/>
    <w:lvl w:ilvl="0" w:tplc="D456A4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13D02"/>
    <w:multiLevelType w:val="hybridMultilevel"/>
    <w:tmpl w:val="66CE53EA"/>
    <w:lvl w:ilvl="0" w:tplc="8328187E">
      <w:start w:val="3"/>
      <w:numFmt w:val="bullet"/>
      <w:lvlText w:val="—"/>
      <w:lvlJc w:val="left"/>
      <w:pPr>
        <w:ind w:left="720" w:hanging="360"/>
      </w:pPr>
      <w:rPr>
        <w:rFonts w:ascii="OpenSymbol" w:eastAsia="OpenSymbol" w:hAnsi="Open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806AB"/>
    <w:multiLevelType w:val="hybridMultilevel"/>
    <w:tmpl w:val="1B9CB6B6"/>
    <w:lvl w:ilvl="0" w:tplc="8328187E">
      <w:start w:val="3"/>
      <w:numFmt w:val="bullet"/>
      <w:lvlText w:val="—"/>
      <w:lvlJc w:val="left"/>
      <w:pPr>
        <w:ind w:left="720" w:hanging="360"/>
      </w:pPr>
      <w:rPr>
        <w:rFonts w:ascii="OpenSymbol" w:eastAsia="OpenSymbol" w:hAnsi="Open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63F30"/>
    <w:multiLevelType w:val="hybridMultilevel"/>
    <w:tmpl w:val="93FA74CA"/>
    <w:lvl w:ilvl="0" w:tplc="8328187E">
      <w:start w:val="3"/>
      <w:numFmt w:val="bullet"/>
      <w:lvlText w:val="—"/>
      <w:lvlJc w:val="left"/>
      <w:pPr>
        <w:ind w:left="720" w:hanging="360"/>
      </w:pPr>
      <w:rPr>
        <w:rFonts w:ascii="OpenSymbol" w:eastAsia="OpenSymbol" w:hAnsi="Open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05163"/>
    <w:multiLevelType w:val="hybridMultilevel"/>
    <w:tmpl w:val="FFC01D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8"/>
  </w:num>
  <w:num w:numId="5">
    <w:abstractNumId w:val="23"/>
  </w:num>
  <w:num w:numId="6">
    <w:abstractNumId w:val="15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4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20"/>
  </w:num>
  <w:num w:numId="17">
    <w:abstractNumId w:val="11"/>
  </w:num>
  <w:num w:numId="18">
    <w:abstractNumId w:val="21"/>
  </w:num>
  <w:num w:numId="19">
    <w:abstractNumId w:val="19"/>
  </w:num>
  <w:num w:numId="20">
    <w:abstractNumId w:val="22"/>
  </w:num>
  <w:num w:numId="21">
    <w:abstractNumId w:val="18"/>
  </w:num>
  <w:num w:numId="22">
    <w:abstractNumId w:val="10"/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06C"/>
    <w:rsid w:val="000A26D6"/>
    <w:rsid w:val="001A77FC"/>
    <w:rsid w:val="00543092"/>
    <w:rsid w:val="00551A7B"/>
    <w:rsid w:val="00554832"/>
    <w:rsid w:val="0057706C"/>
    <w:rsid w:val="0058788C"/>
    <w:rsid w:val="005F0F54"/>
    <w:rsid w:val="00776E4E"/>
    <w:rsid w:val="007A2AF7"/>
    <w:rsid w:val="007B4E51"/>
    <w:rsid w:val="008254E8"/>
    <w:rsid w:val="008871B1"/>
    <w:rsid w:val="008C0AF5"/>
    <w:rsid w:val="009E4C68"/>
    <w:rsid w:val="009F67AD"/>
    <w:rsid w:val="00B0652A"/>
    <w:rsid w:val="00C41CD6"/>
    <w:rsid w:val="00C56B89"/>
    <w:rsid w:val="00D40A43"/>
    <w:rsid w:val="00D57B53"/>
    <w:rsid w:val="00DE796D"/>
    <w:rsid w:val="00DF5F77"/>
    <w:rsid w:val="00EC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770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A2A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57706C"/>
    <w:pPr>
      <w:ind w:left="720"/>
      <w:contextualSpacing/>
    </w:pPr>
  </w:style>
  <w:style w:type="paragraph" w:styleId="a7">
    <w:name w:val="No Spacing"/>
    <w:link w:val="a8"/>
    <w:uiPriority w:val="1"/>
    <w:qFormat/>
    <w:rsid w:val="0057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Базовый"/>
    <w:rsid w:val="0057706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Normal (Web)"/>
    <w:basedOn w:val="a"/>
    <w:uiPriority w:val="99"/>
    <w:unhideWhenUsed/>
    <w:rsid w:val="0057706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7706C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rsid w:val="0057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E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DE796D"/>
    <w:rPr>
      <w:i/>
      <w:iCs/>
    </w:rPr>
  </w:style>
  <w:style w:type="table" w:styleId="1-3">
    <w:name w:val="Medium Grid 1 Accent 3"/>
    <w:basedOn w:val="a1"/>
    <w:uiPriority w:val="67"/>
    <w:rsid w:val="00DE79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FontStyle202">
    <w:name w:val="Font Style202"/>
    <w:uiPriority w:val="99"/>
    <w:rsid w:val="00DE796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DE796D"/>
    <w:rPr>
      <w:rFonts w:ascii="Century Schoolbook" w:hAnsi="Century Schoolbook" w:cs="Century Schoolbook"/>
      <w:sz w:val="18"/>
      <w:szCs w:val="18"/>
    </w:rPr>
  </w:style>
  <w:style w:type="character" w:customStyle="1" w:styleId="ff2">
    <w:name w:val="ff2"/>
    <w:basedOn w:val="a0"/>
    <w:rsid w:val="00DE796D"/>
  </w:style>
  <w:style w:type="paragraph" w:styleId="ae">
    <w:name w:val="endnote text"/>
    <w:basedOn w:val="a"/>
    <w:link w:val="af"/>
    <w:uiPriority w:val="99"/>
    <w:semiHidden/>
    <w:unhideWhenUsed/>
    <w:rsid w:val="00DE796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79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796D"/>
    <w:rPr>
      <w:vertAlign w:val="superscript"/>
    </w:rPr>
  </w:style>
  <w:style w:type="paragraph" w:customStyle="1" w:styleId="ConsNormal">
    <w:name w:val="ConsNormal"/>
    <w:rsid w:val="00DE796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796D"/>
  </w:style>
  <w:style w:type="character" w:customStyle="1" w:styleId="40">
    <w:name w:val="Заголовок 4 Знак"/>
    <w:basedOn w:val="a0"/>
    <w:link w:val="4"/>
    <w:uiPriority w:val="9"/>
    <w:rsid w:val="007A2A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1-1">
    <w:name w:val="Medium Grid 1 Accent 1"/>
    <w:basedOn w:val="a1"/>
    <w:uiPriority w:val="67"/>
    <w:rsid w:val="005878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770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A2A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57706C"/>
    <w:pPr>
      <w:ind w:left="720"/>
      <w:contextualSpacing/>
    </w:pPr>
  </w:style>
  <w:style w:type="paragraph" w:styleId="a7">
    <w:name w:val="No Spacing"/>
    <w:link w:val="a8"/>
    <w:uiPriority w:val="1"/>
    <w:qFormat/>
    <w:rsid w:val="0057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Базовый"/>
    <w:rsid w:val="0057706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Normal (Web)"/>
    <w:basedOn w:val="a"/>
    <w:uiPriority w:val="99"/>
    <w:unhideWhenUsed/>
    <w:rsid w:val="0057706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7706C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rsid w:val="0057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E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DE796D"/>
    <w:rPr>
      <w:i/>
      <w:iCs/>
    </w:rPr>
  </w:style>
  <w:style w:type="table" w:styleId="1-3">
    <w:name w:val="Medium Grid 1 Accent 3"/>
    <w:basedOn w:val="a1"/>
    <w:uiPriority w:val="67"/>
    <w:rsid w:val="00DE79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FontStyle202">
    <w:name w:val="Font Style202"/>
    <w:uiPriority w:val="99"/>
    <w:rsid w:val="00DE796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DE796D"/>
    <w:rPr>
      <w:rFonts w:ascii="Century Schoolbook" w:hAnsi="Century Schoolbook" w:cs="Century Schoolbook"/>
      <w:sz w:val="18"/>
      <w:szCs w:val="18"/>
    </w:rPr>
  </w:style>
  <w:style w:type="character" w:customStyle="1" w:styleId="ff2">
    <w:name w:val="ff2"/>
    <w:basedOn w:val="a0"/>
    <w:rsid w:val="00DE796D"/>
  </w:style>
  <w:style w:type="paragraph" w:styleId="ae">
    <w:name w:val="endnote text"/>
    <w:basedOn w:val="a"/>
    <w:link w:val="af"/>
    <w:uiPriority w:val="99"/>
    <w:semiHidden/>
    <w:unhideWhenUsed/>
    <w:rsid w:val="00DE796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79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796D"/>
    <w:rPr>
      <w:vertAlign w:val="superscript"/>
    </w:rPr>
  </w:style>
  <w:style w:type="paragraph" w:customStyle="1" w:styleId="ConsNormal">
    <w:name w:val="ConsNormal"/>
    <w:rsid w:val="00DE796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796D"/>
  </w:style>
  <w:style w:type="character" w:customStyle="1" w:styleId="40">
    <w:name w:val="Заголовок 4 Знак"/>
    <w:basedOn w:val="a0"/>
    <w:link w:val="4"/>
    <w:uiPriority w:val="9"/>
    <w:rsid w:val="007A2A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1-1">
    <w:name w:val="Medium Grid 1 Accent 1"/>
    <w:basedOn w:val="a1"/>
    <w:uiPriority w:val="67"/>
    <w:rsid w:val="005878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mbdou_16@mail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mbdou16-maykop.ucoz.ru" TargetMode="External"/><Relationship Id="rId27" Type="http://schemas.openxmlformats.org/officeDocument/2006/relationships/chart" Target="charts/chart4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71.5</c:v>
                </c:pt>
                <c:pt idx="1">
                  <c:v>14.фев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845306138032177E-2"/>
          <c:y val="0.2808020176216614"/>
          <c:w val="0.66198081129761821"/>
          <c:h val="0.63660127033831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25 лет</c:v>
                </c:pt>
                <c:pt idx="1">
                  <c:v>от 31 до 40</c:v>
                </c:pt>
                <c:pt idx="2">
                  <c:v>от 41 до 50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solidFill>
        <a:schemeClr val="bg1"/>
      </a:solidFill>
    </a:ln>
  </c:spPr>
  <c:txPr>
    <a:bodyPr/>
    <a:lstStyle/>
    <a:p>
      <a:pPr>
        <a:defRPr b="1" cap="none" spc="0">
          <a:ln w="10541" cmpd="sng">
            <a:solidFill>
              <a:schemeClr val="accent1">
                <a:shade val="88000"/>
                <a:satMod val="110000"/>
              </a:schemeClr>
            </a:solidFill>
            <a:prstDash val="solid"/>
          </a:ln>
          <a:gradFill>
            <a:gsLst>
              <a:gs pos="0">
                <a:schemeClr val="accent1">
                  <a:tint val="40000"/>
                  <a:satMod val="250000"/>
                </a:schemeClr>
              </a:gs>
              <a:gs pos="9000">
                <a:schemeClr val="accent1">
                  <a:tint val="52000"/>
                  <a:satMod val="300000"/>
                </a:schemeClr>
              </a:gs>
              <a:gs pos="50000">
                <a:schemeClr val="accent1">
                  <a:shade val="20000"/>
                  <a:satMod val="300000"/>
                </a:schemeClr>
              </a:gs>
              <a:gs pos="79000">
                <a:schemeClr val="accent1">
                  <a:tint val="52000"/>
                  <a:satMod val="300000"/>
                </a:schemeClr>
              </a:gs>
              <a:gs pos="100000">
                <a:schemeClr val="accent1">
                  <a:tint val="40000"/>
                  <a:satMod val="250000"/>
                </a:schemeClr>
              </a:gs>
            </a:gsLst>
            <a:lin ang="5400000"/>
          </a:gradFill>
          <a:effectLst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1648490240154757E-2"/>
          <c:y val="0.32474922811008849"/>
          <c:w val="0.57253417347657665"/>
          <c:h val="0.606873671747879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 педагогов</c:v>
                </c:pt>
              </c:strCache>
            </c:strRef>
          </c:tx>
          <c:dPt>
            <c:idx val="3"/>
            <c:spPr>
              <a:scene3d>
                <a:camera prst="orthographicFront"/>
                <a:lightRig rig="threePt" dir="t"/>
              </a:scene3d>
              <a:sp3d prstMaterial="dkEdge"/>
            </c:spPr>
          </c:dPt>
          <c:cat>
            <c:strRef>
              <c:f>Лист1!$A$2:$A$5</c:f>
              <c:strCache>
                <c:ptCount val="4"/>
                <c:pt idx="0">
                  <c:v>до 2-х лет</c:v>
                </c:pt>
                <c:pt idx="1">
                  <c:v>от 2-х до 5-ти</c:v>
                </c:pt>
                <c:pt idx="2">
                  <c:v>от 6-ти до 10-ти</c:v>
                </c:pt>
                <c:pt idx="3">
                  <c:v>от 10-ти до 20-ти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solidFill>
        <a:schemeClr val="bg1"/>
      </a:solidFill>
    </a:ln>
  </c:spPr>
  <c:txPr>
    <a:bodyPr/>
    <a:lstStyle/>
    <a:p>
      <a:pPr>
        <a:defRPr b="1" cap="none" spc="0">
          <a:ln w="10541" cmpd="sng">
            <a:solidFill>
              <a:schemeClr val="accent1">
                <a:shade val="88000"/>
                <a:satMod val="110000"/>
              </a:schemeClr>
            </a:solidFill>
            <a:prstDash val="solid"/>
          </a:ln>
          <a:gradFill>
            <a:gsLst>
              <a:gs pos="0">
                <a:schemeClr val="accent1">
                  <a:tint val="40000"/>
                  <a:satMod val="250000"/>
                </a:schemeClr>
              </a:gs>
              <a:gs pos="9000">
                <a:schemeClr val="accent1">
                  <a:tint val="52000"/>
                  <a:satMod val="300000"/>
                </a:schemeClr>
              </a:gs>
              <a:gs pos="50000">
                <a:schemeClr val="accent1">
                  <a:shade val="20000"/>
                  <a:satMod val="300000"/>
                </a:schemeClr>
              </a:gs>
              <a:gs pos="79000">
                <a:schemeClr val="accent1">
                  <a:tint val="52000"/>
                  <a:satMod val="300000"/>
                </a:schemeClr>
              </a:gs>
              <a:gs pos="100000">
                <a:schemeClr val="accent1">
                  <a:tint val="40000"/>
                  <a:satMod val="250000"/>
                </a:schemeClr>
              </a:gs>
            </a:gsLst>
            <a:lin ang="5400000"/>
          </a:gradFill>
          <a:effectLst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образования педагогов </a:t>
            </a:r>
          </a:p>
          <a:p>
            <a:pPr>
              <a:defRPr/>
            </a:pPr>
            <a:r>
              <a:rPr lang="ru-RU"/>
              <a:t>в 2012-13 учебном году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4836353578266349E-2"/>
          <c:y val="0.29881274880800557"/>
          <c:w val="0.53671099432542579"/>
          <c:h val="0.603253609363086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>
              <a:contourClr>
                <a:srgbClr val="000000"/>
              </a:contourClr>
            </a:sp3d>
          </c:spPr>
          <c:cat>
            <c:strRef>
              <c:f>Лист1!$A$2:$A$5</c:f>
              <c:strCache>
                <c:ptCount val="3"/>
                <c:pt idx="0">
                  <c:v>высшее педагогческое</c:v>
                </c:pt>
                <c:pt idx="1">
                  <c:v>среднее специальное (педагогическое)</c:v>
                </c:pt>
                <c:pt idx="2">
                  <c:v>высшее педагогическое (неоконченное)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spPr>
    <a:ln>
      <a:solidFill>
        <a:schemeClr val="bg1"/>
      </a:solidFill>
    </a:ln>
  </c:spPr>
  <c:txPr>
    <a:bodyPr/>
    <a:lstStyle/>
    <a:p>
      <a:pPr>
        <a:defRPr b="1" cap="none" spc="0">
          <a:ln w="10541" cmpd="sng">
            <a:solidFill>
              <a:schemeClr val="accent1">
                <a:shade val="88000"/>
                <a:satMod val="110000"/>
              </a:schemeClr>
            </a:solidFill>
            <a:prstDash val="solid"/>
          </a:ln>
          <a:gradFill>
            <a:gsLst>
              <a:gs pos="0">
                <a:schemeClr val="accent1">
                  <a:tint val="40000"/>
                  <a:satMod val="250000"/>
                </a:schemeClr>
              </a:gs>
              <a:gs pos="9000">
                <a:schemeClr val="accent1">
                  <a:tint val="52000"/>
                  <a:satMod val="300000"/>
                </a:schemeClr>
              </a:gs>
              <a:gs pos="50000">
                <a:schemeClr val="accent1">
                  <a:shade val="20000"/>
                  <a:satMod val="300000"/>
                </a:schemeClr>
              </a:gs>
              <a:gs pos="79000">
                <a:schemeClr val="accent1">
                  <a:tint val="52000"/>
                  <a:satMod val="300000"/>
                </a:schemeClr>
              </a:gs>
              <a:gs pos="100000">
                <a:schemeClr val="accent1">
                  <a:tint val="40000"/>
                  <a:satMod val="250000"/>
                </a:schemeClr>
              </a:gs>
            </a:gsLst>
            <a:lin ang="5400000"/>
          </a:gradFill>
          <a:effectLst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7435-DE45-4DEC-991C-01773DB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9942</Words>
  <Characters>56673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2013-09-26T16:20:00Z</dcterms:created>
  <dcterms:modified xsi:type="dcterms:W3CDTF">2013-09-26T16:20:00Z</dcterms:modified>
</cp:coreProperties>
</file>